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25CE" w14:textId="19702046" w:rsidR="006462C7" w:rsidRDefault="00912331" w:rsidP="00E77D51">
      <w:pPr>
        <w:ind w:left="3600"/>
        <w:jc w:val="both"/>
      </w:pPr>
      <w:r>
        <w:t xml:space="preserve">      </w:t>
      </w:r>
      <w:r w:rsidR="006C3CD0">
        <w:t xml:space="preserve">     </w:t>
      </w:r>
      <w:r w:rsidR="00C17974" w:rsidRPr="00F9590C">
        <w:rPr>
          <w:noProof/>
        </w:rPr>
        <w:drawing>
          <wp:inline distT="0" distB="0" distL="0" distR="0" wp14:anchorId="3EC2CFC1" wp14:editId="66530192">
            <wp:extent cx="1276350" cy="62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23FC" w14:textId="77777777" w:rsidR="0048542C" w:rsidRDefault="00864176" w:rsidP="00864176">
      <w:pPr>
        <w:ind w:firstLine="720"/>
        <w:rPr>
          <w:b/>
        </w:rPr>
      </w:pPr>
      <w:r>
        <w:rPr>
          <w:b/>
        </w:rPr>
        <w:t xml:space="preserve">                                          </w:t>
      </w:r>
      <w:r w:rsidR="005B6717" w:rsidRPr="000E5431">
        <w:rPr>
          <w:b/>
        </w:rPr>
        <w:t>WASA LAKE LAND IMPROVEMENT DISTRICT</w:t>
      </w:r>
    </w:p>
    <w:p w14:paraId="08E4241F" w14:textId="77777777" w:rsidR="004A24C8" w:rsidRPr="00427D19" w:rsidRDefault="004A24C8" w:rsidP="004A2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WLLID MEETING MINUTES</w:t>
      </w:r>
    </w:p>
    <w:p w14:paraId="334A688B" w14:textId="71A081DE" w:rsidR="004A24C8" w:rsidRDefault="004A24C8" w:rsidP="004A24C8">
      <w:pPr>
        <w:jc w:val="center"/>
        <w:rPr>
          <w:b/>
        </w:rPr>
      </w:pPr>
      <w:r>
        <w:rPr>
          <w:b/>
        </w:rPr>
        <w:t xml:space="preserve">Date: </w:t>
      </w:r>
      <w:r w:rsidR="00296691">
        <w:rPr>
          <w:b/>
        </w:rPr>
        <w:t>February</w:t>
      </w:r>
      <w:r>
        <w:rPr>
          <w:b/>
        </w:rPr>
        <w:t xml:space="preserve"> 1</w:t>
      </w:r>
      <w:r w:rsidR="00662893">
        <w:rPr>
          <w:b/>
        </w:rPr>
        <w:t>7</w:t>
      </w:r>
      <w:r>
        <w:rPr>
          <w:b/>
        </w:rPr>
        <w:t>, 2022</w:t>
      </w:r>
    </w:p>
    <w:p w14:paraId="48996793" w14:textId="77777777" w:rsidR="004A24C8" w:rsidRDefault="004A24C8" w:rsidP="004A24C8">
      <w:pPr>
        <w:jc w:val="center"/>
        <w:rPr>
          <w:b/>
        </w:rPr>
      </w:pPr>
      <w:r>
        <w:rPr>
          <w:b/>
        </w:rPr>
        <w:t>Via Zoom</w:t>
      </w:r>
    </w:p>
    <w:p w14:paraId="1034C938" w14:textId="442564F6" w:rsidR="004A24C8" w:rsidRPr="00516DC6" w:rsidRDefault="00655A6F" w:rsidP="004A24C8">
      <w:pPr>
        <w:ind w:left="-426"/>
        <w:rPr>
          <w:bCs/>
        </w:rPr>
      </w:pPr>
      <w:r>
        <w:rPr>
          <w:bCs/>
        </w:rPr>
        <w:t>R</w:t>
      </w:r>
      <w:r w:rsidR="004A24C8">
        <w:rPr>
          <w:bCs/>
        </w:rPr>
        <w:t>ecording: Becky Knight</w:t>
      </w:r>
      <w:r>
        <w:rPr>
          <w:bCs/>
        </w:rPr>
        <w:t>, Corporate Officer</w:t>
      </w: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320"/>
        <w:gridCol w:w="3690"/>
      </w:tblGrid>
      <w:tr w:rsidR="0048542C" w:rsidRPr="00217244" w14:paraId="651FB997" w14:textId="77777777" w:rsidTr="00A33F7F">
        <w:tc>
          <w:tcPr>
            <w:tcW w:w="2880" w:type="dxa"/>
            <w:shd w:val="clear" w:color="auto" w:fill="E7E6E6"/>
          </w:tcPr>
          <w:p w14:paraId="4497B946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Topic</w:t>
            </w:r>
          </w:p>
        </w:tc>
        <w:tc>
          <w:tcPr>
            <w:tcW w:w="4320" w:type="dxa"/>
            <w:shd w:val="clear" w:color="auto" w:fill="E7E6E6"/>
          </w:tcPr>
          <w:p w14:paraId="0BAB9E68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Notes</w:t>
            </w:r>
          </w:p>
        </w:tc>
        <w:tc>
          <w:tcPr>
            <w:tcW w:w="3690" w:type="dxa"/>
            <w:shd w:val="clear" w:color="auto" w:fill="E7E6E6"/>
          </w:tcPr>
          <w:p w14:paraId="51E8A571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 xml:space="preserve">Action </w:t>
            </w:r>
          </w:p>
        </w:tc>
      </w:tr>
      <w:tr w:rsidR="000E5431" w:rsidRPr="00217244" w14:paraId="6702705C" w14:textId="77777777" w:rsidTr="00A33F7F">
        <w:trPr>
          <w:trHeight w:val="50"/>
        </w:trPr>
        <w:tc>
          <w:tcPr>
            <w:tcW w:w="2880" w:type="dxa"/>
            <w:shd w:val="clear" w:color="auto" w:fill="auto"/>
          </w:tcPr>
          <w:p w14:paraId="0D1FB205" w14:textId="77777777" w:rsidR="000E5431" w:rsidRPr="00F56D71" w:rsidRDefault="00486F58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 xml:space="preserve">Call to </w:t>
            </w:r>
            <w:r w:rsidR="000B17FA" w:rsidRPr="00F56D71">
              <w:rPr>
                <w:b/>
                <w:bCs/>
              </w:rPr>
              <w:t>O</w:t>
            </w:r>
            <w:r w:rsidRPr="00F56D71">
              <w:rPr>
                <w:b/>
                <w:bCs/>
              </w:rPr>
              <w:t>rder</w:t>
            </w:r>
          </w:p>
        </w:tc>
        <w:tc>
          <w:tcPr>
            <w:tcW w:w="4320" w:type="dxa"/>
            <w:shd w:val="clear" w:color="auto" w:fill="auto"/>
          </w:tcPr>
          <w:p w14:paraId="13FD2D54" w14:textId="5DB39730" w:rsidR="000E5431" w:rsidRPr="00217244" w:rsidRDefault="0057672F" w:rsidP="00217244">
            <w:pPr>
              <w:spacing w:after="0" w:line="240" w:lineRule="auto"/>
            </w:pPr>
            <w:r>
              <w:t>Nowell</w:t>
            </w:r>
            <w:r w:rsidR="0092660F">
              <w:t xml:space="preserve"> called meeting to order at </w:t>
            </w:r>
            <w:r w:rsidR="00126510">
              <w:t>7:00pm</w:t>
            </w:r>
          </w:p>
        </w:tc>
        <w:tc>
          <w:tcPr>
            <w:tcW w:w="3690" w:type="dxa"/>
            <w:shd w:val="clear" w:color="auto" w:fill="auto"/>
          </w:tcPr>
          <w:p w14:paraId="72C0BC3D" w14:textId="77777777" w:rsidR="000E5431" w:rsidRPr="00217244" w:rsidRDefault="000E5431" w:rsidP="00217244">
            <w:pPr>
              <w:spacing w:after="0" w:line="240" w:lineRule="auto"/>
            </w:pPr>
          </w:p>
        </w:tc>
      </w:tr>
      <w:tr w:rsidR="006E16F0" w:rsidRPr="00217244" w14:paraId="29F3C5D4" w14:textId="77777777" w:rsidTr="00A33F7F">
        <w:tc>
          <w:tcPr>
            <w:tcW w:w="2880" w:type="dxa"/>
            <w:shd w:val="clear" w:color="auto" w:fill="auto"/>
          </w:tcPr>
          <w:p w14:paraId="639D7188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4320" w:type="dxa"/>
            <w:shd w:val="clear" w:color="auto" w:fill="auto"/>
          </w:tcPr>
          <w:p w14:paraId="120FF4C7" w14:textId="6C4A0829" w:rsidR="00820677" w:rsidRDefault="00820677" w:rsidP="006E16F0">
            <w:pPr>
              <w:spacing w:after="0" w:line="240" w:lineRule="auto"/>
            </w:pPr>
            <w:r>
              <w:t xml:space="preserve">Trustees: </w:t>
            </w:r>
            <w:r w:rsidR="0006405A">
              <w:t>Nowell</w:t>
            </w:r>
            <w:r>
              <w:t xml:space="preserve"> Berg</w:t>
            </w:r>
            <w:r w:rsidR="0006405A">
              <w:t>, Tom</w:t>
            </w:r>
            <w:r>
              <w:t xml:space="preserve"> Braumandl</w:t>
            </w:r>
            <w:r w:rsidR="0006405A">
              <w:t>, Darren</w:t>
            </w:r>
            <w:r w:rsidR="004A24C8">
              <w:t xml:space="preserve"> Plested, quorum of 3 was met</w:t>
            </w:r>
          </w:p>
          <w:p w14:paraId="63F99C30" w14:textId="0B91E6E9" w:rsidR="006E16F0" w:rsidRDefault="00820677" w:rsidP="006E16F0">
            <w:pPr>
              <w:spacing w:after="0" w:line="240" w:lineRule="auto"/>
            </w:pPr>
            <w:r>
              <w:t xml:space="preserve">Guest: </w:t>
            </w:r>
            <w:r w:rsidR="00126510">
              <w:t xml:space="preserve"> Penny</w:t>
            </w:r>
            <w:r>
              <w:t xml:space="preserve"> Flegel</w:t>
            </w:r>
          </w:p>
          <w:p w14:paraId="2A194EC4" w14:textId="5880F1A8" w:rsidR="0006405A" w:rsidRPr="00217244" w:rsidRDefault="0006405A" w:rsidP="006E16F0">
            <w:pPr>
              <w:spacing w:after="0" w:line="240" w:lineRule="auto"/>
            </w:pPr>
            <w:r>
              <w:t xml:space="preserve">Absent: Sharon </w:t>
            </w:r>
            <w:r w:rsidR="004A24C8">
              <w:t xml:space="preserve">Prinz </w:t>
            </w:r>
            <w:r>
              <w:t>&amp; Phil</w:t>
            </w:r>
            <w:r w:rsidR="004A24C8">
              <w:t xml:space="preserve"> Godsave</w:t>
            </w:r>
          </w:p>
        </w:tc>
        <w:tc>
          <w:tcPr>
            <w:tcW w:w="3690" w:type="dxa"/>
            <w:shd w:val="clear" w:color="auto" w:fill="auto"/>
          </w:tcPr>
          <w:p w14:paraId="27EF7F4F" w14:textId="5666257A" w:rsidR="006E16F0" w:rsidRPr="00217244" w:rsidRDefault="006E16F0" w:rsidP="006E16F0">
            <w:pPr>
              <w:spacing w:after="0" w:line="240" w:lineRule="auto"/>
            </w:pPr>
          </w:p>
        </w:tc>
      </w:tr>
      <w:tr w:rsidR="00C61ED7" w:rsidRPr="00217244" w14:paraId="38C12C78" w14:textId="77777777" w:rsidTr="00A33F7F">
        <w:tc>
          <w:tcPr>
            <w:tcW w:w="2880" w:type="dxa"/>
            <w:shd w:val="clear" w:color="auto" w:fill="auto"/>
          </w:tcPr>
          <w:p w14:paraId="54252FC1" w14:textId="77777777" w:rsidR="00C61ED7" w:rsidRPr="00F56D71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4320" w:type="dxa"/>
            <w:shd w:val="clear" w:color="auto" w:fill="auto"/>
          </w:tcPr>
          <w:p w14:paraId="31A5DE59" w14:textId="27B8AEE3" w:rsidR="00C61ED7" w:rsidRDefault="00C61ED7" w:rsidP="00C61ED7">
            <w:pPr>
              <w:spacing w:after="0" w:line="240" w:lineRule="auto"/>
            </w:pPr>
            <w:r>
              <w:t>Move</w:t>
            </w:r>
            <w:r w:rsidR="004A24C8">
              <w:t>d</w:t>
            </w:r>
            <w:r>
              <w:t xml:space="preserve"> that agenda be adopted by</w:t>
            </w:r>
            <w:r w:rsidR="00126510">
              <w:t xml:space="preserve"> Tom</w:t>
            </w:r>
          </w:p>
          <w:p w14:paraId="434FD100" w14:textId="5B7EF443" w:rsidR="00C61ED7" w:rsidRDefault="00C61ED7" w:rsidP="00C61ED7">
            <w:pPr>
              <w:spacing w:after="0" w:line="240" w:lineRule="auto"/>
            </w:pPr>
            <w:r>
              <w:t>Seconded by</w:t>
            </w:r>
            <w:r w:rsidR="00126510">
              <w:t xml:space="preserve"> Darren</w:t>
            </w:r>
          </w:p>
          <w:p w14:paraId="6811D094" w14:textId="77777777" w:rsidR="00C61ED7" w:rsidRPr="00217244" w:rsidRDefault="00C61ED7" w:rsidP="00C61ED7">
            <w:pPr>
              <w:spacing w:after="0" w:line="240" w:lineRule="auto"/>
            </w:pPr>
            <w:r>
              <w:t xml:space="preserve">Carried </w:t>
            </w:r>
          </w:p>
        </w:tc>
        <w:tc>
          <w:tcPr>
            <w:tcW w:w="3690" w:type="dxa"/>
            <w:shd w:val="clear" w:color="auto" w:fill="auto"/>
          </w:tcPr>
          <w:p w14:paraId="0E7BA6F8" w14:textId="77777777" w:rsidR="00C61ED7" w:rsidRPr="00217244" w:rsidRDefault="00C61ED7" w:rsidP="00C61ED7">
            <w:pPr>
              <w:spacing w:after="0" w:line="240" w:lineRule="auto"/>
            </w:pPr>
          </w:p>
        </w:tc>
      </w:tr>
      <w:tr w:rsidR="00C61ED7" w:rsidRPr="00217244" w14:paraId="5362E0AB" w14:textId="77777777" w:rsidTr="00A33F7F">
        <w:tc>
          <w:tcPr>
            <w:tcW w:w="2880" w:type="dxa"/>
            <w:shd w:val="clear" w:color="auto" w:fill="auto"/>
          </w:tcPr>
          <w:p w14:paraId="65D3D028" w14:textId="523C3CF0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 xml:space="preserve">Minutes of previous meeting </w:t>
            </w:r>
          </w:p>
        </w:tc>
        <w:tc>
          <w:tcPr>
            <w:tcW w:w="4320" w:type="dxa"/>
            <w:shd w:val="clear" w:color="auto" w:fill="auto"/>
          </w:tcPr>
          <w:p w14:paraId="09E58333" w14:textId="7319F92D" w:rsidR="00C61ED7" w:rsidRDefault="00C61ED7" w:rsidP="00C61ED7">
            <w:pPr>
              <w:spacing w:after="0" w:line="240" w:lineRule="auto"/>
            </w:pPr>
            <w:r>
              <w:t>Move</w:t>
            </w:r>
            <w:r w:rsidR="004A24C8">
              <w:t>d</w:t>
            </w:r>
            <w:r>
              <w:t xml:space="preserve"> to adopt minutes of January 13, 2022 by</w:t>
            </w:r>
            <w:r w:rsidR="00126510">
              <w:t xml:space="preserve"> Darren</w:t>
            </w:r>
          </w:p>
          <w:p w14:paraId="44E6E7E3" w14:textId="36F04F62" w:rsidR="00C61ED7" w:rsidRDefault="00C61ED7" w:rsidP="00C61ED7">
            <w:pPr>
              <w:spacing w:after="0" w:line="240" w:lineRule="auto"/>
            </w:pPr>
            <w:r>
              <w:t>Seconded by</w:t>
            </w:r>
            <w:r w:rsidR="00126510">
              <w:t xml:space="preserve"> Tom</w:t>
            </w:r>
          </w:p>
          <w:p w14:paraId="695AB752" w14:textId="77777777" w:rsidR="00C61ED7" w:rsidRDefault="00C61ED7" w:rsidP="00C61ED7">
            <w:pPr>
              <w:spacing w:after="0" w:line="240" w:lineRule="auto"/>
            </w:pPr>
            <w:r>
              <w:t>Carried</w:t>
            </w:r>
          </w:p>
          <w:p w14:paraId="4DF6E976" w14:textId="1C96509D" w:rsidR="00C61ED7" w:rsidRPr="00217244" w:rsidRDefault="00C61ED7" w:rsidP="00C61ED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146720D2" w14:textId="3C223FD0" w:rsidR="00C61ED7" w:rsidRPr="00217244" w:rsidRDefault="00C61ED7" w:rsidP="00C61ED7">
            <w:pPr>
              <w:spacing w:after="0" w:line="240" w:lineRule="auto"/>
            </w:pPr>
          </w:p>
        </w:tc>
      </w:tr>
      <w:tr w:rsidR="00C61ED7" w:rsidRPr="00EC1ED6" w14:paraId="7E9149D0" w14:textId="77777777" w:rsidTr="00F41738">
        <w:tc>
          <w:tcPr>
            <w:tcW w:w="2880" w:type="dxa"/>
            <w:shd w:val="clear" w:color="auto" w:fill="auto"/>
          </w:tcPr>
          <w:p w14:paraId="05672343" w14:textId="62400C3A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  <w:r w:rsidRPr="00F56D71">
              <w:rPr>
                <w:b/>
                <w:bCs/>
              </w:rPr>
              <w:t xml:space="preserve"> of Late Items</w:t>
            </w:r>
            <w:r w:rsidR="00B272DF">
              <w:rPr>
                <w:b/>
                <w:bCs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14:paraId="60C077A9" w14:textId="16D4E8D3" w:rsidR="00C61ED7" w:rsidRPr="00EC1ED6" w:rsidRDefault="0006405A" w:rsidP="00C61ED7">
            <w:pPr>
              <w:spacing w:after="0" w:line="240" w:lineRule="auto"/>
            </w:pPr>
            <w:r>
              <w:t xml:space="preserve">Lakeshore Restoration Project </w:t>
            </w:r>
            <w:r w:rsidR="00AC3C00">
              <w:t>–</w:t>
            </w:r>
            <w:r>
              <w:t xml:space="preserve"> Tom</w:t>
            </w:r>
            <w:r w:rsidR="00AC3C00">
              <w:t xml:space="preserve"> </w:t>
            </w:r>
            <w:r w:rsidR="00AC3C00" w:rsidRPr="00AC3C00">
              <w:rPr>
                <w:sz w:val="16"/>
                <w:szCs w:val="16"/>
              </w:rPr>
              <w:t>(see 4)</w:t>
            </w:r>
          </w:p>
        </w:tc>
        <w:tc>
          <w:tcPr>
            <w:tcW w:w="3690" w:type="dxa"/>
            <w:shd w:val="clear" w:color="auto" w:fill="auto"/>
          </w:tcPr>
          <w:p w14:paraId="52BB82AF" w14:textId="33DDBB84" w:rsidR="00C61ED7" w:rsidRPr="007173CF" w:rsidRDefault="00C61ED7" w:rsidP="00C61ED7">
            <w:pPr>
              <w:spacing w:after="0" w:line="240" w:lineRule="auto"/>
            </w:pPr>
          </w:p>
        </w:tc>
      </w:tr>
      <w:tr w:rsidR="00C61ED7" w:rsidRPr="00217244" w14:paraId="26E64F6B" w14:textId="77777777" w:rsidTr="00AC3C00">
        <w:tc>
          <w:tcPr>
            <w:tcW w:w="10890" w:type="dxa"/>
            <w:gridSpan w:val="3"/>
            <w:shd w:val="clear" w:color="auto" w:fill="D9D9D9" w:themeFill="background1" w:themeFillShade="D9"/>
          </w:tcPr>
          <w:p w14:paraId="30E6F233" w14:textId="271A6617" w:rsidR="00C61ED7" w:rsidRPr="00AC3C00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AC3C00">
              <w:rPr>
                <w:b/>
                <w:bCs/>
              </w:rPr>
              <w:t>Business Arising from the minutes and unfinished business;</w:t>
            </w:r>
          </w:p>
        </w:tc>
      </w:tr>
      <w:tr w:rsidR="00C61ED7" w:rsidRPr="00EC1ED6" w14:paraId="0B181F32" w14:textId="77777777" w:rsidTr="00F41738">
        <w:tc>
          <w:tcPr>
            <w:tcW w:w="2880" w:type="dxa"/>
            <w:shd w:val="clear" w:color="auto" w:fill="auto"/>
          </w:tcPr>
          <w:p w14:paraId="163F577B" w14:textId="2809FB20" w:rsidR="00C61ED7" w:rsidRDefault="00C61ED7" w:rsidP="00C61ED7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68" w:hanging="284"/>
              <w:rPr>
                <w:b/>
                <w:bCs/>
              </w:rPr>
            </w:pPr>
            <w:r>
              <w:rPr>
                <w:b/>
                <w:bCs/>
              </w:rPr>
              <w:t>Trustee Volunteer time</w:t>
            </w:r>
          </w:p>
        </w:tc>
        <w:tc>
          <w:tcPr>
            <w:tcW w:w="4320" w:type="dxa"/>
            <w:shd w:val="clear" w:color="auto" w:fill="auto"/>
          </w:tcPr>
          <w:p w14:paraId="25507B5E" w14:textId="5A0C853E" w:rsidR="00AC3C00" w:rsidRDefault="00AC3C00" w:rsidP="00C61ED7">
            <w:pPr>
              <w:spacing w:after="0" w:line="240" w:lineRule="auto"/>
            </w:pPr>
            <w:r>
              <w:t xml:space="preserve">Oct 28 </w:t>
            </w:r>
            <w:r w:rsidR="00DD4216">
              <w:t>to</w:t>
            </w:r>
            <w:r>
              <w:t xml:space="preserve"> Dec 31</w:t>
            </w:r>
            <w:r w:rsidR="00DD4216">
              <w:t>, 2021</w:t>
            </w:r>
            <w:r>
              <w:t xml:space="preserve"> &amp; Jan 1 to today</w:t>
            </w:r>
          </w:p>
          <w:p w14:paraId="4CA13E90" w14:textId="25FAE5D9" w:rsidR="00C61ED7" w:rsidRDefault="0006405A" w:rsidP="00C61ED7">
            <w:pPr>
              <w:spacing w:after="0" w:line="240" w:lineRule="auto"/>
            </w:pPr>
            <w:r>
              <w:t>Nowell</w:t>
            </w:r>
            <w:r w:rsidR="00126510">
              <w:t xml:space="preserve"> 5 hours &amp; 7 hours</w:t>
            </w:r>
          </w:p>
          <w:p w14:paraId="0FEC1838" w14:textId="397DCC71" w:rsidR="0006405A" w:rsidRDefault="0006405A" w:rsidP="00C61ED7">
            <w:pPr>
              <w:spacing w:after="0" w:line="240" w:lineRule="auto"/>
            </w:pPr>
            <w:r>
              <w:t>Phil 6 hours &amp; 6 hours</w:t>
            </w:r>
          </w:p>
          <w:p w14:paraId="780AE174" w14:textId="5B281D9B" w:rsidR="0006405A" w:rsidRDefault="0006405A" w:rsidP="00C61ED7">
            <w:pPr>
              <w:spacing w:after="0" w:line="240" w:lineRule="auto"/>
            </w:pPr>
            <w:r>
              <w:t>Tom 10 hours &amp; 5 hours</w:t>
            </w:r>
          </w:p>
          <w:p w14:paraId="3F04B0C5" w14:textId="77777777" w:rsidR="0006405A" w:rsidRDefault="0006405A" w:rsidP="00AC3C00">
            <w:pPr>
              <w:spacing w:after="0" w:line="240" w:lineRule="auto"/>
            </w:pPr>
            <w:r>
              <w:t xml:space="preserve">Darren </w:t>
            </w:r>
            <w:r w:rsidR="00AC3C00">
              <w:t xml:space="preserve">8 hours &amp; 6 hours </w:t>
            </w:r>
          </w:p>
          <w:p w14:paraId="170BC28F" w14:textId="544F3221" w:rsidR="003C19AF" w:rsidRDefault="003C19AF" w:rsidP="00AC3C00">
            <w:pPr>
              <w:spacing w:after="0" w:line="240" w:lineRule="auto"/>
            </w:pPr>
            <w:r>
              <w:t xml:space="preserve">Sharon </w:t>
            </w:r>
            <w:r w:rsidR="00E67E21">
              <w:t>10 hours &amp; 2 hours</w:t>
            </w:r>
          </w:p>
        </w:tc>
        <w:tc>
          <w:tcPr>
            <w:tcW w:w="3690" w:type="dxa"/>
            <w:shd w:val="clear" w:color="auto" w:fill="auto"/>
          </w:tcPr>
          <w:p w14:paraId="39339641" w14:textId="7D42EC28" w:rsidR="00C61ED7" w:rsidRDefault="00C61ED7" w:rsidP="00C61ED7">
            <w:pPr>
              <w:spacing w:after="0" w:line="240" w:lineRule="auto"/>
            </w:pPr>
          </w:p>
        </w:tc>
      </w:tr>
      <w:tr w:rsidR="00C61ED7" w:rsidRPr="00EC1ED6" w14:paraId="44A91CB2" w14:textId="77777777" w:rsidTr="00F41738">
        <w:tc>
          <w:tcPr>
            <w:tcW w:w="2880" w:type="dxa"/>
            <w:shd w:val="clear" w:color="auto" w:fill="auto"/>
          </w:tcPr>
          <w:p w14:paraId="362E942F" w14:textId="6B2C4353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Taxes</w:t>
            </w:r>
          </w:p>
        </w:tc>
        <w:tc>
          <w:tcPr>
            <w:tcW w:w="4320" w:type="dxa"/>
            <w:shd w:val="clear" w:color="auto" w:fill="auto"/>
          </w:tcPr>
          <w:p w14:paraId="3803C6D3" w14:textId="5232A4DF" w:rsidR="00643D92" w:rsidRDefault="00B272DF" w:rsidP="00643D92">
            <w:pPr>
              <w:spacing w:after="0" w:line="240" w:lineRule="auto"/>
              <w:ind w:left="220" w:hanging="220"/>
            </w:pPr>
            <w:r>
              <w:t>1</w:t>
            </w:r>
            <w:r w:rsidR="00C61ED7">
              <w:t>. Tax</w:t>
            </w:r>
            <w:r w:rsidR="009C6F0A">
              <w:t>es</w:t>
            </w:r>
            <w:r>
              <w:t xml:space="preserve"> </w:t>
            </w:r>
            <w:r w:rsidR="00643D92">
              <w:t>- No new payments have been received since last meeting</w:t>
            </w:r>
          </w:p>
          <w:p w14:paraId="7BEBEC07" w14:textId="77777777" w:rsidR="00A5287B" w:rsidRDefault="00A5287B" w:rsidP="00643D92">
            <w:pPr>
              <w:spacing w:after="0" w:line="240" w:lineRule="auto"/>
              <w:ind w:left="220" w:hanging="220"/>
            </w:pPr>
          </w:p>
          <w:p w14:paraId="6F1FD1CC" w14:textId="24CAD3C3" w:rsidR="00B272DF" w:rsidRDefault="00B272DF" w:rsidP="00643D9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20" w:hanging="220"/>
            </w:pPr>
            <w:r>
              <w:t>Overdue taxes</w:t>
            </w:r>
            <w:r w:rsidR="00643D92">
              <w:t xml:space="preserve"> – </w:t>
            </w:r>
            <w:r w:rsidR="003C19AF">
              <w:t>Letters will</w:t>
            </w:r>
            <w:r w:rsidR="00643D92">
              <w:t xml:space="preserve"> be mailed in March</w:t>
            </w:r>
            <w:r w:rsidR="003C19AF">
              <w:t xml:space="preserve">.  Reminder in buzz &amp; newsletter went out. </w:t>
            </w:r>
          </w:p>
          <w:p w14:paraId="142AA633" w14:textId="77777777" w:rsidR="00A5287B" w:rsidRDefault="00A5287B" w:rsidP="00A5287B">
            <w:pPr>
              <w:pStyle w:val="ListParagraph"/>
              <w:spacing w:after="0" w:line="240" w:lineRule="auto"/>
              <w:ind w:left="220"/>
            </w:pPr>
          </w:p>
          <w:p w14:paraId="3EA7E6BA" w14:textId="583AD398" w:rsidR="00C80C25" w:rsidRPr="00EC1ED6" w:rsidRDefault="00C80C25" w:rsidP="00643D9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20" w:hanging="220"/>
            </w:pPr>
            <w:r>
              <w:t>Land Titles</w:t>
            </w:r>
            <w:r w:rsidR="00643D92">
              <w:t>- There have been no transfers since our last meeting</w:t>
            </w:r>
          </w:p>
        </w:tc>
        <w:tc>
          <w:tcPr>
            <w:tcW w:w="3690" w:type="dxa"/>
            <w:shd w:val="clear" w:color="auto" w:fill="auto"/>
          </w:tcPr>
          <w:p w14:paraId="39801935" w14:textId="11655C0E" w:rsidR="007C632E" w:rsidRDefault="007C632E" w:rsidP="00C61ED7">
            <w:pPr>
              <w:spacing w:after="0" w:line="240" w:lineRule="auto"/>
            </w:pPr>
          </w:p>
          <w:p w14:paraId="4A4B4529" w14:textId="46EF1415" w:rsidR="00C80C25" w:rsidRPr="00EC1ED6" w:rsidRDefault="00C80C25" w:rsidP="00C61ED7">
            <w:pPr>
              <w:spacing w:after="0" w:line="240" w:lineRule="auto"/>
            </w:pPr>
          </w:p>
        </w:tc>
      </w:tr>
      <w:tr w:rsidR="00C61ED7" w:rsidRPr="00F56D71" w14:paraId="5E4C7E84" w14:textId="77777777" w:rsidTr="00742782">
        <w:tc>
          <w:tcPr>
            <w:tcW w:w="2880" w:type="dxa"/>
            <w:shd w:val="clear" w:color="auto" w:fill="FFFFFF"/>
          </w:tcPr>
          <w:p w14:paraId="7053ACBC" w14:textId="69F619BE" w:rsidR="00C61ED7" w:rsidRPr="002032F7" w:rsidRDefault="00C61ED7" w:rsidP="00C61E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Communication</w:t>
            </w:r>
          </w:p>
        </w:tc>
        <w:tc>
          <w:tcPr>
            <w:tcW w:w="4320" w:type="dxa"/>
            <w:shd w:val="clear" w:color="auto" w:fill="FFFFFF"/>
          </w:tcPr>
          <w:p w14:paraId="6F8676FA" w14:textId="28B63B28" w:rsidR="00C61ED7" w:rsidRDefault="00C61ED7" w:rsidP="00B846AE">
            <w:pPr>
              <w:spacing w:after="0" w:line="240" w:lineRule="auto"/>
              <w:ind w:left="220" w:hanging="220"/>
              <w:rPr>
                <w:bCs/>
              </w:rPr>
            </w:pPr>
            <w:r>
              <w:rPr>
                <w:bCs/>
              </w:rPr>
              <w:t>1. Buzz</w:t>
            </w:r>
            <w:r w:rsidR="007C632E">
              <w:rPr>
                <w:bCs/>
              </w:rPr>
              <w:t xml:space="preserve"> – Nowell </w:t>
            </w:r>
            <w:r w:rsidR="00AD0273">
              <w:rPr>
                <w:bCs/>
              </w:rPr>
              <w:t>sent email for</w:t>
            </w:r>
            <w:r w:rsidR="00B846AE">
              <w:rPr>
                <w:bCs/>
              </w:rPr>
              <w:t xml:space="preserve"> March</w:t>
            </w:r>
            <w:r w:rsidR="00AD0273">
              <w:rPr>
                <w:bCs/>
              </w:rPr>
              <w:t xml:space="preserve"> publication. </w:t>
            </w:r>
          </w:p>
          <w:p w14:paraId="720828DF" w14:textId="77777777" w:rsidR="00A5287B" w:rsidRDefault="00A5287B" w:rsidP="00B846AE">
            <w:pPr>
              <w:spacing w:after="0" w:line="240" w:lineRule="auto"/>
              <w:ind w:left="220" w:hanging="220"/>
              <w:rPr>
                <w:bCs/>
              </w:rPr>
            </w:pPr>
          </w:p>
          <w:p w14:paraId="1EF3A035" w14:textId="05BFA307" w:rsidR="00C61ED7" w:rsidRDefault="00C61ED7" w:rsidP="00B846AE">
            <w:pPr>
              <w:spacing w:after="0" w:line="240" w:lineRule="auto"/>
              <w:ind w:left="220" w:hanging="220"/>
              <w:rPr>
                <w:bCs/>
              </w:rPr>
            </w:pPr>
            <w:r>
              <w:rPr>
                <w:bCs/>
              </w:rPr>
              <w:t>2. Newsletter</w:t>
            </w:r>
            <w:r w:rsidR="00AD0273">
              <w:rPr>
                <w:bCs/>
              </w:rPr>
              <w:t xml:space="preserve"> – Becky </w:t>
            </w:r>
            <w:r w:rsidR="00643D92">
              <w:rPr>
                <w:bCs/>
              </w:rPr>
              <w:t>emailed</w:t>
            </w:r>
            <w:r w:rsidR="00AD0273">
              <w:rPr>
                <w:bCs/>
              </w:rPr>
              <w:t xml:space="preserve"> newsletter</w:t>
            </w:r>
          </w:p>
          <w:p w14:paraId="4233D780" w14:textId="46529EC0" w:rsidR="00643D92" w:rsidRDefault="009974C0" w:rsidP="00B846AE">
            <w:pPr>
              <w:pStyle w:val="NoSpacing"/>
              <w:ind w:left="220" w:hanging="220"/>
            </w:pPr>
            <w:r>
              <w:rPr>
                <w:bCs/>
              </w:rPr>
              <w:lastRenderedPageBreak/>
              <w:t>3. Website</w:t>
            </w:r>
            <w:r w:rsidR="00AD0273">
              <w:rPr>
                <w:bCs/>
              </w:rPr>
              <w:t xml:space="preserve"> </w:t>
            </w:r>
            <w:r w:rsidR="00643D92">
              <w:rPr>
                <w:bCs/>
              </w:rPr>
              <w:t>–</w:t>
            </w:r>
            <w:r w:rsidR="00AD0273">
              <w:rPr>
                <w:bCs/>
              </w:rPr>
              <w:t xml:space="preserve"> </w:t>
            </w:r>
            <w:r w:rsidR="00643D92">
              <w:rPr>
                <w:bCs/>
              </w:rPr>
              <w:t>Conversation about</w:t>
            </w:r>
            <w:r w:rsidR="00643D92">
              <w:t xml:space="preserve"> modernizing &amp; simplifying the site to link with water hub link</w:t>
            </w:r>
          </w:p>
          <w:p w14:paraId="4FFCA06A" w14:textId="77777777" w:rsidR="00902BDA" w:rsidRDefault="00902BDA" w:rsidP="00B846AE">
            <w:pPr>
              <w:spacing w:after="0" w:line="240" w:lineRule="auto"/>
              <w:ind w:left="220" w:hanging="220"/>
              <w:rPr>
                <w:bCs/>
              </w:rPr>
            </w:pPr>
          </w:p>
          <w:p w14:paraId="5E8DA7CD" w14:textId="52835302" w:rsidR="009974C0" w:rsidRPr="00F56D71" w:rsidRDefault="009974C0" w:rsidP="00B846AE">
            <w:pPr>
              <w:spacing w:after="0" w:line="240" w:lineRule="auto"/>
              <w:ind w:left="220" w:hanging="220"/>
              <w:rPr>
                <w:bCs/>
              </w:rPr>
            </w:pPr>
            <w:r>
              <w:rPr>
                <w:bCs/>
              </w:rPr>
              <w:t>4. Video</w:t>
            </w:r>
            <w:r w:rsidR="00AD0273">
              <w:rPr>
                <w:bCs/>
              </w:rPr>
              <w:t xml:space="preserve"> </w:t>
            </w:r>
            <w:r w:rsidR="00AB4F14">
              <w:rPr>
                <w:bCs/>
              </w:rPr>
              <w:t>–</w:t>
            </w:r>
            <w:r w:rsidR="00AD0273">
              <w:rPr>
                <w:bCs/>
              </w:rPr>
              <w:t xml:space="preserve"> </w:t>
            </w:r>
            <w:r w:rsidR="00AB4F14">
              <w:rPr>
                <w:bCs/>
              </w:rPr>
              <w:t>Discussed i</w:t>
            </w:r>
            <w:r w:rsidR="00AB4F14">
              <w:t>nterest in promo video for WLLID $5,000-6,000</w:t>
            </w:r>
            <w:r w:rsidR="00B846AE">
              <w:t xml:space="preserve"> that could also </w:t>
            </w:r>
            <w:r w:rsidR="006B7476">
              <w:t>m</w:t>
            </w:r>
            <w:r w:rsidR="007D1A7E">
              <w:t>ap</w:t>
            </w:r>
            <w:r w:rsidR="00B846AE">
              <w:t xml:space="preserve"> the</w:t>
            </w:r>
            <w:r w:rsidR="007D1A7E">
              <w:t xml:space="preserve"> foreshore </w:t>
            </w:r>
            <w:r w:rsidR="006B7476">
              <w:t>boundary water mark.</w:t>
            </w:r>
          </w:p>
        </w:tc>
        <w:tc>
          <w:tcPr>
            <w:tcW w:w="3690" w:type="dxa"/>
            <w:shd w:val="clear" w:color="auto" w:fill="FFFFFF"/>
          </w:tcPr>
          <w:p w14:paraId="6973CC6A" w14:textId="3EB8FC02" w:rsidR="007C632E" w:rsidRDefault="00695067" w:rsidP="00AD0273">
            <w:pPr>
              <w:pStyle w:val="NoSpacing"/>
            </w:pPr>
            <w:r>
              <w:lastRenderedPageBreak/>
              <w:t>Tom</w:t>
            </w:r>
            <w:r w:rsidR="00521E27">
              <w:t xml:space="preserve"> </w:t>
            </w:r>
            <w:r w:rsidR="00B846AE">
              <w:t>to</w:t>
            </w:r>
            <w:r w:rsidR="00521E27">
              <w:t xml:space="preserve"> draft something for the April buzz due March 15</w:t>
            </w:r>
            <w:r w:rsidR="00D846B1">
              <w:t xml:space="preserve"> &amp; mention foreshore sedge planting process</w:t>
            </w:r>
          </w:p>
          <w:p w14:paraId="17F15EAB" w14:textId="77777777" w:rsidR="00AD0273" w:rsidRDefault="00AD0273" w:rsidP="00AD0273">
            <w:pPr>
              <w:pStyle w:val="NoSpacing"/>
            </w:pPr>
          </w:p>
          <w:p w14:paraId="6B4C9B15" w14:textId="3E14EDD2" w:rsidR="00902BDA" w:rsidRDefault="00902BDA" w:rsidP="00AD0273">
            <w:pPr>
              <w:pStyle w:val="NoSpacing"/>
            </w:pPr>
            <w:r>
              <w:lastRenderedPageBreak/>
              <w:t xml:space="preserve">Darren &amp; Becky </w:t>
            </w:r>
            <w:r w:rsidR="00B846AE">
              <w:t>to</w:t>
            </w:r>
            <w:r>
              <w:t xml:space="preserve"> investigate website/software/social media/rebranding</w:t>
            </w:r>
            <w:r w:rsidR="00B846AE">
              <w:t xml:space="preserve"> options</w:t>
            </w:r>
            <w:r>
              <w:t xml:space="preserve">. Nowell with check out GenX for same. </w:t>
            </w:r>
          </w:p>
          <w:p w14:paraId="61A3077B" w14:textId="4336BB82" w:rsidR="00643D92" w:rsidRDefault="006B7476" w:rsidP="00AD0273">
            <w:pPr>
              <w:pStyle w:val="NoSpacing"/>
            </w:pPr>
            <w:r>
              <w:t xml:space="preserve">Nowell </w:t>
            </w:r>
            <w:r w:rsidR="00B846AE">
              <w:t>to</w:t>
            </w:r>
            <w:r>
              <w:t xml:space="preserve"> investigate what the </w:t>
            </w:r>
            <w:r w:rsidR="00AA54DA">
              <w:t xml:space="preserve">foreshore water </w:t>
            </w:r>
            <w:r>
              <w:t>mark measurement is in Wasa</w:t>
            </w:r>
            <w:r w:rsidR="00AA54DA">
              <w:t xml:space="preserve"> as agencies seem to differ in their definition.</w:t>
            </w:r>
          </w:p>
          <w:p w14:paraId="7B6B4BEB" w14:textId="03D08A7D" w:rsidR="00AD0273" w:rsidRPr="00F56D71" w:rsidRDefault="00AD0273" w:rsidP="00AD0273">
            <w:pPr>
              <w:pStyle w:val="NoSpacing"/>
            </w:pPr>
          </w:p>
        </w:tc>
      </w:tr>
      <w:tr w:rsidR="00C61ED7" w:rsidRPr="00217244" w14:paraId="6D4D1405" w14:textId="77777777" w:rsidTr="00372184">
        <w:tc>
          <w:tcPr>
            <w:tcW w:w="2880" w:type="dxa"/>
            <w:shd w:val="clear" w:color="auto" w:fill="FFFFFF"/>
          </w:tcPr>
          <w:p w14:paraId="307CAE2B" w14:textId="7DE525E8" w:rsidR="00C61ED7" w:rsidRDefault="00C61ED7" w:rsidP="00C61E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 Water</w:t>
            </w:r>
          </w:p>
        </w:tc>
        <w:tc>
          <w:tcPr>
            <w:tcW w:w="4320" w:type="dxa"/>
            <w:shd w:val="clear" w:color="auto" w:fill="FFFFFF"/>
          </w:tcPr>
          <w:p w14:paraId="3DE941B2" w14:textId="111535CE" w:rsidR="00C61ED7" w:rsidRDefault="00C61ED7" w:rsidP="008A1F79">
            <w:pPr>
              <w:spacing w:after="0" w:line="240" w:lineRule="auto"/>
              <w:ind w:left="220" w:hanging="220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7C632E">
              <w:rPr>
                <w:bCs/>
              </w:rPr>
              <w:t xml:space="preserve"> Water Hub video and data</w:t>
            </w:r>
            <w:r w:rsidR="00313AA9">
              <w:rPr>
                <w:bCs/>
              </w:rPr>
              <w:t xml:space="preserve"> – Nowell’s effort on Water Hub video were congratulated.  Great video &amp; representation.</w:t>
            </w:r>
          </w:p>
          <w:p w14:paraId="75BDCEF6" w14:textId="77777777" w:rsidR="00A5287B" w:rsidRDefault="00A5287B" w:rsidP="008A1F79">
            <w:pPr>
              <w:spacing w:after="0" w:line="240" w:lineRule="auto"/>
              <w:ind w:left="220" w:hanging="220"/>
              <w:rPr>
                <w:bCs/>
              </w:rPr>
            </w:pPr>
          </w:p>
          <w:p w14:paraId="1B9EB068" w14:textId="467C1976" w:rsidR="00A5287B" w:rsidRDefault="00115D40" w:rsidP="00D711B1">
            <w:pPr>
              <w:spacing w:after="0" w:line="240" w:lineRule="auto"/>
              <w:ind w:left="220" w:hanging="220"/>
              <w:rPr>
                <w:bCs/>
              </w:rPr>
            </w:pPr>
            <w:r>
              <w:rPr>
                <w:bCs/>
              </w:rPr>
              <w:t>2. Aerial photo to do the 2</w:t>
            </w:r>
            <w:r w:rsidRPr="00115D40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part of the 5yr comparison</w:t>
            </w:r>
            <w:r w:rsidR="008A1F79">
              <w:rPr>
                <w:bCs/>
              </w:rPr>
              <w:t>. VAST came to Wasa in 2017 and did a drone photo</w:t>
            </w:r>
            <w:r w:rsidR="00176793">
              <w:rPr>
                <w:bCs/>
              </w:rPr>
              <w:t>.  At that time the plan was to d</w:t>
            </w:r>
            <w:r w:rsidR="008A1F79">
              <w:rPr>
                <w:bCs/>
              </w:rPr>
              <w:t>o it again 5 years later</w:t>
            </w:r>
            <w:r w:rsidR="00176793">
              <w:rPr>
                <w:bCs/>
              </w:rPr>
              <w:t xml:space="preserve"> (this year)</w:t>
            </w:r>
            <w:r w:rsidR="008A1F79">
              <w:rPr>
                <w:bCs/>
              </w:rPr>
              <w:t xml:space="preserve"> to overlay the two and see the changes.  </w:t>
            </w:r>
            <w:r w:rsidR="00D846B1">
              <w:rPr>
                <w:bCs/>
              </w:rPr>
              <w:t>O</w:t>
            </w:r>
            <w:r w:rsidR="00176793" w:rsidRPr="00D846B1">
              <w:rPr>
                <w:bCs/>
                <w:sz w:val="16"/>
                <w:szCs w:val="16"/>
              </w:rPr>
              <w:t>2</w:t>
            </w:r>
            <w:r w:rsidR="00D711B1">
              <w:rPr>
                <w:bCs/>
              </w:rPr>
              <w:t xml:space="preserve"> and temperature study this year will require bi-weekly data collection to complete the study we started in 2005.</w:t>
            </w:r>
          </w:p>
          <w:p w14:paraId="21E9AF2B" w14:textId="77777777" w:rsidR="00A5287B" w:rsidRDefault="00A5287B" w:rsidP="00D711B1">
            <w:pPr>
              <w:spacing w:after="0" w:line="240" w:lineRule="auto"/>
              <w:ind w:left="220" w:hanging="220"/>
              <w:rPr>
                <w:bCs/>
              </w:rPr>
            </w:pPr>
          </w:p>
          <w:p w14:paraId="34ABC899" w14:textId="299D8908" w:rsidR="00D711B1" w:rsidRDefault="00126510" w:rsidP="00D711B1">
            <w:pPr>
              <w:spacing w:after="0" w:line="240" w:lineRule="auto"/>
              <w:ind w:left="220" w:hanging="220"/>
              <w:rPr>
                <w:bCs/>
              </w:rPr>
            </w:pPr>
            <w:r>
              <w:rPr>
                <w:bCs/>
              </w:rPr>
              <w:t xml:space="preserve">3. </w:t>
            </w:r>
            <w:r>
              <w:t xml:space="preserve">Lakeshore Restoration Project </w:t>
            </w:r>
            <w:r w:rsidR="00D711B1">
              <w:t>–</w:t>
            </w:r>
            <w:r>
              <w:t xml:space="preserve"> Tom</w:t>
            </w:r>
            <w:r w:rsidR="00D711B1">
              <w:t xml:space="preserve"> shared his interest in Sedge</w:t>
            </w:r>
            <w:r w:rsidR="004F25EC">
              <w:t xml:space="preserve"> plant</w:t>
            </w:r>
            <w:r w:rsidR="00D846B1">
              <w:t xml:space="preserve">ing project.  </w:t>
            </w:r>
            <w:r w:rsidR="00D711B1">
              <w:rPr>
                <w:bCs/>
              </w:rPr>
              <w:t>June</w:t>
            </w:r>
            <w:r w:rsidR="00D846B1">
              <w:rPr>
                <w:bCs/>
              </w:rPr>
              <w:t xml:space="preserve"> to pot, summer to </w:t>
            </w:r>
            <w:r w:rsidR="00D711B1">
              <w:rPr>
                <w:bCs/>
              </w:rPr>
              <w:t>grow</w:t>
            </w:r>
            <w:r w:rsidR="00D846B1">
              <w:rPr>
                <w:bCs/>
              </w:rPr>
              <w:t xml:space="preserve"> a</w:t>
            </w:r>
            <w:r w:rsidR="00D711B1">
              <w:rPr>
                <w:bCs/>
              </w:rPr>
              <w:t>nd plant in Fall.</w:t>
            </w:r>
          </w:p>
          <w:p w14:paraId="67F06E0B" w14:textId="3D3B6E86" w:rsidR="00126510" w:rsidRDefault="00126510" w:rsidP="008A1F79">
            <w:pPr>
              <w:spacing w:after="0" w:line="240" w:lineRule="auto"/>
              <w:ind w:left="220" w:hanging="220"/>
            </w:pPr>
          </w:p>
          <w:p w14:paraId="3A327F10" w14:textId="61C566C6" w:rsidR="00D711B1" w:rsidRPr="006225FB" w:rsidRDefault="00D711B1" w:rsidP="008A1F79">
            <w:pPr>
              <w:spacing w:after="0" w:line="240" w:lineRule="auto"/>
              <w:ind w:left="220" w:hanging="220"/>
              <w:rPr>
                <w:bCs/>
              </w:rPr>
            </w:pPr>
          </w:p>
        </w:tc>
        <w:tc>
          <w:tcPr>
            <w:tcW w:w="3690" w:type="dxa"/>
            <w:shd w:val="clear" w:color="auto" w:fill="FFFFFF"/>
          </w:tcPr>
          <w:p w14:paraId="63A831CC" w14:textId="77777777" w:rsidR="00D846B1" w:rsidRDefault="00D846B1" w:rsidP="00D846B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Nowell to repair water testing equipment.  </w:t>
            </w:r>
          </w:p>
          <w:p w14:paraId="08E87579" w14:textId="77777777" w:rsidR="00176793" w:rsidRDefault="00176793" w:rsidP="00C61ED7">
            <w:pPr>
              <w:spacing w:after="0" w:line="240" w:lineRule="auto"/>
              <w:rPr>
                <w:bCs/>
              </w:rPr>
            </w:pPr>
          </w:p>
          <w:p w14:paraId="6F978038" w14:textId="77777777" w:rsidR="00176793" w:rsidRDefault="00176793" w:rsidP="00C61ED7">
            <w:pPr>
              <w:spacing w:after="0" w:line="240" w:lineRule="auto"/>
              <w:rPr>
                <w:bCs/>
              </w:rPr>
            </w:pPr>
          </w:p>
          <w:p w14:paraId="00D16184" w14:textId="77777777" w:rsidR="00A5287B" w:rsidRDefault="00A5287B" w:rsidP="00C61ED7">
            <w:pPr>
              <w:spacing w:after="0" w:line="240" w:lineRule="auto"/>
              <w:rPr>
                <w:bCs/>
              </w:rPr>
            </w:pPr>
          </w:p>
          <w:p w14:paraId="1234B863" w14:textId="35BEED1C" w:rsidR="00D711B1" w:rsidRDefault="008A1F79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Darren </w:t>
            </w:r>
            <w:r w:rsidR="00A5287B">
              <w:rPr>
                <w:bCs/>
              </w:rPr>
              <w:t>to see if</w:t>
            </w:r>
            <w:r>
              <w:rPr>
                <w:bCs/>
              </w:rPr>
              <w:t xml:space="preserve"> google or another </w:t>
            </w:r>
            <w:r w:rsidR="00D711B1">
              <w:rPr>
                <w:bCs/>
              </w:rPr>
              <w:t>vendor has imaging data that could serve us.</w:t>
            </w:r>
          </w:p>
          <w:p w14:paraId="0B23CD0B" w14:textId="77777777" w:rsidR="00D711B1" w:rsidRDefault="00D711B1" w:rsidP="00C61ED7">
            <w:pPr>
              <w:spacing w:after="0" w:line="240" w:lineRule="auto"/>
              <w:rPr>
                <w:bCs/>
              </w:rPr>
            </w:pPr>
          </w:p>
          <w:p w14:paraId="6AF13BF3" w14:textId="77777777" w:rsidR="00D846B1" w:rsidRDefault="00D846B1" w:rsidP="00C61ED7">
            <w:pPr>
              <w:spacing w:after="0" w:line="240" w:lineRule="auto"/>
              <w:rPr>
                <w:bCs/>
              </w:rPr>
            </w:pPr>
          </w:p>
          <w:p w14:paraId="63BFD84B" w14:textId="77777777" w:rsidR="00D846B1" w:rsidRDefault="00D846B1" w:rsidP="00C61ED7">
            <w:pPr>
              <w:spacing w:after="0" w:line="240" w:lineRule="auto"/>
              <w:rPr>
                <w:bCs/>
              </w:rPr>
            </w:pPr>
          </w:p>
          <w:p w14:paraId="23C0203E" w14:textId="77777777" w:rsidR="00D846B1" w:rsidRDefault="00D846B1" w:rsidP="00C61ED7">
            <w:pPr>
              <w:spacing w:after="0" w:line="240" w:lineRule="auto"/>
              <w:rPr>
                <w:bCs/>
              </w:rPr>
            </w:pPr>
          </w:p>
          <w:p w14:paraId="013400C9" w14:textId="77777777" w:rsidR="00D846B1" w:rsidRDefault="00D846B1" w:rsidP="00C61ED7">
            <w:pPr>
              <w:spacing w:after="0" w:line="240" w:lineRule="auto"/>
              <w:rPr>
                <w:bCs/>
              </w:rPr>
            </w:pPr>
          </w:p>
          <w:p w14:paraId="711BCA73" w14:textId="77777777" w:rsidR="00A5287B" w:rsidRDefault="00A5287B" w:rsidP="00C61ED7">
            <w:pPr>
              <w:spacing w:after="0" w:line="240" w:lineRule="auto"/>
              <w:rPr>
                <w:bCs/>
              </w:rPr>
            </w:pPr>
          </w:p>
          <w:p w14:paraId="2F1DE53D" w14:textId="789B1905" w:rsidR="00D711B1" w:rsidRDefault="00D711B1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Tom to contact Living Lakes</w:t>
            </w:r>
            <w:r w:rsidR="00D846B1">
              <w:rPr>
                <w:bCs/>
              </w:rPr>
              <w:t xml:space="preserve"> re: p</w:t>
            </w:r>
            <w:r>
              <w:rPr>
                <w:bCs/>
              </w:rPr>
              <w:t>articipation and costs involved</w:t>
            </w:r>
            <w:r w:rsidR="00D846B1">
              <w:rPr>
                <w:bCs/>
              </w:rPr>
              <w:t xml:space="preserve"> in joining their programs</w:t>
            </w:r>
          </w:p>
          <w:p w14:paraId="21398552" w14:textId="77777777" w:rsidR="00D711B1" w:rsidRDefault="00D711B1" w:rsidP="00C61ED7">
            <w:pPr>
              <w:spacing w:after="0" w:line="240" w:lineRule="auto"/>
              <w:rPr>
                <w:bCs/>
              </w:rPr>
            </w:pPr>
          </w:p>
          <w:p w14:paraId="3E4161AE" w14:textId="3F878538" w:rsidR="00D711B1" w:rsidRPr="006225FB" w:rsidRDefault="00D711B1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Tom will look into “Green Shores” group and report back</w:t>
            </w:r>
            <w:r w:rsidR="006236E5">
              <w:rPr>
                <w:bCs/>
              </w:rPr>
              <w:t xml:space="preserve"> </w:t>
            </w:r>
          </w:p>
        </w:tc>
      </w:tr>
      <w:tr w:rsidR="00C61ED7" w:rsidRPr="00F56D71" w14:paraId="285F8470" w14:textId="77777777" w:rsidTr="00A33F7F">
        <w:tc>
          <w:tcPr>
            <w:tcW w:w="2880" w:type="dxa"/>
            <w:shd w:val="clear" w:color="auto" w:fill="FFFFFF"/>
          </w:tcPr>
          <w:p w14:paraId="12DF9E79" w14:textId="5CBFB2CE" w:rsidR="00C61ED7" w:rsidRPr="002032F7" w:rsidRDefault="00B272DF" w:rsidP="00C61E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C61ED7">
              <w:rPr>
                <w:b/>
              </w:rPr>
              <w:t>. Corporate Officer Contract</w:t>
            </w:r>
          </w:p>
        </w:tc>
        <w:tc>
          <w:tcPr>
            <w:tcW w:w="4320" w:type="dxa"/>
            <w:shd w:val="clear" w:color="auto" w:fill="FFFFFF"/>
          </w:tcPr>
          <w:p w14:paraId="733E3C29" w14:textId="4D0110FF" w:rsidR="00C61ED7" w:rsidRDefault="00417A85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Becky u</w:t>
            </w:r>
            <w:r w:rsidR="00DE2A1C">
              <w:rPr>
                <w:bCs/>
              </w:rPr>
              <w:t>pdated</w:t>
            </w:r>
            <w:r>
              <w:rPr>
                <w:bCs/>
              </w:rPr>
              <w:t xml:space="preserve"> contract</w:t>
            </w:r>
            <w:r w:rsidR="00DE2A1C">
              <w:rPr>
                <w:bCs/>
              </w:rPr>
              <w:t xml:space="preserve"> according to Local Government Act</w:t>
            </w:r>
            <w:r>
              <w:rPr>
                <w:bCs/>
              </w:rPr>
              <w:t>.</w:t>
            </w:r>
          </w:p>
          <w:p w14:paraId="53E4A331" w14:textId="622B320C" w:rsidR="006236E5" w:rsidRDefault="006236E5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Darren motioned to accept contract as written and posted on Trustees page.</w:t>
            </w:r>
          </w:p>
          <w:p w14:paraId="67F30ACC" w14:textId="2A4B2E3C" w:rsidR="006236E5" w:rsidRDefault="006236E5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Tom Seconded. Carried</w:t>
            </w:r>
          </w:p>
          <w:p w14:paraId="707778D2" w14:textId="7EDD72AA" w:rsidR="006236E5" w:rsidRDefault="00CF389E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Darren m</w:t>
            </w:r>
            <w:r w:rsidR="006236E5" w:rsidRPr="006236E5">
              <w:rPr>
                <w:bCs/>
              </w:rPr>
              <w:t>ove</w:t>
            </w:r>
            <w:r>
              <w:rPr>
                <w:bCs/>
              </w:rPr>
              <w:t>d</w:t>
            </w:r>
            <w:r w:rsidR="006236E5" w:rsidRPr="006236E5">
              <w:rPr>
                <w:bCs/>
              </w:rPr>
              <w:t xml:space="preserve"> to </w:t>
            </w:r>
            <w:r>
              <w:rPr>
                <w:bCs/>
              </w:rPr>
              <w:t>assign Rebecca Knight to b</w:t>
            </w:r>
            <w:r w:rsidR="006236E5" w:rsidRPr="006236E5">
              <w:rPr>
                <w:color w:val="000000"/>
              </w:rPr>
              <w:t>oth officer positions under the title of Corporate Officer</w:t>
            </w:r>
            <w:r>
              <w:rPr>
                <w:color w:val="000000"/>
              </w:rPr>
              <w:t xml:space="preserve">. </w:t>
            </w:r>
            <w:r w:rsidR="006236E5" w:rsidRPr="006236E5">
              <w:rPr>
                <w:bCs/>
              </w:rPr>
              <w:t xml:space="preserve"> Tom</w:t>
            </w:r>
            <w:r w:rsidR="006236E5">
              <w:rPr>
                <w:bCs/>
              </w:rPr>
              <w:t xml:space="preserve"> second</w:t>
            </w:r>
            <w:r>
              <w:rPr>
                <w:bCs/>
              </w:rPr>
              <w:t xml:space="preserve">ed. </w:t>
            </w:r>
          </w:p>
          <w:p w14:paraId="52CEF284" w14:textId="1540C2A2" w:rsidR="006236E5" w:rsidRPr="00F56D71" w:rsidRDefault="006236E5" w:rsidP="00C61ED7">
            <w:pPr>
              <w:spacing w:after="0" w:line="240" w:lineRule="auto"/>
              <w:rPr>
                <w:bCs/>
              </w:rPr>
            </w:pPr>
          </w:p>
        </w:tc>
        <w:tc>
          <w:tcPr>
            <w:tcW w:w="3690" w:type="dxa"/>
            <w:shd w:val="clear" w:color="auto" w:fill="FFFFFF"/>
          </w:tcPr>
          <w:p w14:paraId="683A8725" w14:textId="005BA6B5" w:rsidR="00C61ED7" w:rsidRPr="00F56D71" w:rsidRDefault="00CF389E" w:rsidP="00C61ED7">
            <w:pPr>
              <w:pStyle w:val="NoSpacing"/>
            </w:pPr>
            <w:r>
              <w:t>Becky to print and sign with Nowell</w:t>
            </w:r>
          </w:p>
        </w:tc>
      </w:tr>
      <w:tr w:rsidR="00C61ED7" w:rsidRPr="00EC1ED6" w14:paraId="6073FF7B" w14:textId="77777777" w:rsidTr="00F41738">
        <w:tc>
          <w:tcPr>
            <w:tcW w:w="2880" w:type="dxa"/>
            <w:shd w:val="clear" w:color="auto" w:fill="auto"/>
          </w:tcPr>
          <w:p w14:paraId="73688909" w14:textId="1F05EFDB" w:rsidR="00C61ED7" w:rsidRPr="00A33F7F" w:rsidRDefault="00B272DF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61ED7">
              <w:rPr>
                <w:b/>
                <w:bCs/>
              </w:rPr>
              <w:t>. Kiosk</w:t>
            </w:r>
          </w:p>
        </w:tc>
        <w:tc>
          <w:tcPr>
            <w:tcW w:w="4320" w:type="dxa"/>
            <w:shd w:val="clear" w:color="auto" w:fill="auto"/>
          </w:tcPr>
          <w:p w14:paraId="0C5E21FF" w14:textId="3C265F3C" w:rsidR="00C61ED7" w:rsidRPr="00EC1ED6" w:rsidRDefault="006236E5" w:rsidP="00C61ED7">
            <w:pPr>
              <w:spacing w:after="0" w:line="240" w:lineRule="auto"/>
            </w:pPr>
            <w:r>
              <w:t>Nowell emailed update and photo</w:t>
            </w:r>
            <w:r w:rsidR="00417A85">
              <w:t xml:space="preserve"> to board.  Next steps are </w:t>
            </w:r>
            <w:r>
              <w:t>plexi-glass and content</w:t>
            </w:r>
            <w:r w:rsidR="00CF389E">
              <w:t xml:space="preserve">.  </w:t>
            </w:r>
            <w:r w:rsidR="00F92281">
              <w:t>Board had s</w:t>
            </w:r>
            <w:r w:rsidR="00CF389E">
              <w:t xml:space="preserve">hort discussion on vision for </w:t>
            </w:r>
            <w:r w:rsidR="00417A85">
              <w:t xml:space="preserve">kiosk &amp; agreed a separate meeting would be best. </w:t>
            </w:r>
          </w:p>
        </w:tc>
        <w:tc>
          <w:tcPr>
            <w:tcW w:w="3690" w:type="dxa"/>
            <w:shd w:val="clear" w:color="auto" w:fill="auto"/>
          </w:tcPr>
          <w:p w14:paraId="124AF3B4" w14:textId="02BEF463" w:rsidR="00C61ED7" w:rsidRPr="00EC1ED6" w:rsidRDefault="00417A85" w:rsidP="00C61ED7">
            <w:pPr>
              <w:spacing w:after="0" w:line="240" w:lineRule="auto"/>
            </w:pPr>
            <w:r>
              <w:t>Trustees to share kiosk content ideas over email.</w:t>
            </w:r>
          </w:p>
        </w:tc>
      </w:tr>
      <w:tr w:rsidR="007F08D0" w:rsidRPr="00EC1ED6" w14:paraId="286B2211" w14:textId="77777777" w:rsidTr="00F41738">
        <w:tc>
          <w:tcPr>
            <w:tcW w:w="2880" w:type="dxa"/>
            <w:shd w:val="clear" w:color="auto" w:fill="auto"/>
          </w:tcPr>
          <w:p w14:paraId="61FDDDB4" w14:textId="53B70377" w:rsidR="007F08D0" w:rsidRDefault="007F08D0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 Letters Patent Changes</w:t>
            </w:r>
          </w:p>
        </w:tc>
        <w:tc>
          <w:tcPr>
            <w:tcW w:w="4320" w:type="dxa"/>
            <w:shd w:val="clear" w:color="auto" w:fill="auto"/>
          </w:tcPr>
          <w:p w14:paraId="60EA5FA3" w14:textId="316D33CB" w:rsidR="007F08D0" w:rsidRDefault="006969F0" w:rsidP="00C61ED7">
            <w:pPr>
              <w:spacing w:after="0" w:line="240" w:lineRule="auto"/>
            </w:pPr>
            <w:r>
              <w:t>There ha</w:t>
            </w:r>
            <w:r w:rsidR="0013591C">
              <w:t>ve</w:t>
            </w:r>
            <w:r>
              <w:t xml:space="preserve"> been no response</w:t>
            </w:r>
            <w:r w:rsidR="0013591C">
              <w:t>s</w:t>
            </w:r>
            <w:r>
              <w:t xml:space="preserve"> or comments from the name</w:t>
            </w:r>
            <w:r w:rsidR="003B0BA7">
              <w:t>/</w:t>
            </w:r>
            <w:r>
              <w:t>mosquito change</w:t>
            </w:r>
            <w:r w:rsidR="0013591C">
              <w:t xml:space="preserve"> </w:t>
            </w:r>
            <w:r w:rsidR="003B0BA7">
              <w:t>proposition from the public</w:t>
            </w:r>
            <w:r>
              <w:t>.</w:t>
            </w:r>
          </w:p>
          <w:p w14:paraId="632F2E23" w14:textId="1FA0ABA4" w:rsidR="003750A0" w:rsidRDefault="003750A0" w:rsidP="00C61ED7">
            <w:pPr>
              <w:spacing w:after="0" w:line="240" w:lineRule="auto"/>
            </w:pPr>
            <w:r>
              <w:t>Costs of name change we estimate to be approximately $500</w:t>
            </w:r>
          </w:p>
        </w:tc>
        <w:tc>
          <w:tcPr>
            <w:tcW w:w="3690" w:type="dxa"/>
            <w:shd w:val="clear" w:color="auto" w:fill="auto"/>
          </w:tcPr>
          <w:p w14:paraId="2409D633" w14:textId="51F0B3CD" w:rsidR="007F08D0" w:rsidRDefault="00F92281" w:rsidP="00C61ED7">
            <w:pPr>
              <w:spacing w:after="0" w:line="240" w:lineRule="auto"/>
            </w:pPr>
            <w:r>
              <w:t>Becky to find out if we can send info insert with tax notice.</w:t>
            </w:r>
          </w:p>
        </w:tc>
      </w:tr>
      <w:tr w:rsidR="00C61ED7" w:rsidRPr="00EC1ED6" w14:paraId="6D3090DD" w14:textId="77777777" w:rsidTr="00F41738">
        <w:tc>
          <w:tcPr>
            <w:tcW w:w="2880" w:type="dxa"/>
            <w:shd w:val="clear" w:color="auto" w:fill="auto"/>
          </w:tcPr>
          <w:p w14:paraId="5D1CE946" w14:textId="1A644109" w:rsidR="00C61ED7" w:rsidRPr="00A33F7F" w:rsidRDefault="00BB0CB8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Follow up on action Items</w:t>
            </w:r>
          </w:p>
        </w:tc>
        <w:tc>
          <w:tcPr>
            <w:tcW w:w="4320" w:type="dxa"/>
            <w:shd w:val="clear" w:color="auto" w:fill="auto"/>
          </w:tcPr>
          <w:p w14:paraId="443F1F22" w14:textId="7B6F94C8" w:rsidR="00C61ED7" w:rsidRPr="00EC1ED6" w:rsidRDefault="003B0BA7" w:rsidP="00C61ED7">
            <w:pPr>
              <w:spacing w:after="0" w:line="240" w:lineRule="auto"/>
            </w:pPr>
            <w:r>
              <w:t xml:space="preserve">Phil working on getting answers to the pumping water list of questions </w:t>
            </w:r>
            <w:r w:rsidR="0017003E">
              <w:t xml:space="preserve">&amp; Conflict of Interest Policy still being considered by board, </w:t>
            </w:r>
            <w:r>
              <w:t xml:space="preserve">otherwise all action items are complete. </w:t>
            </w:r>
          </w:p>
        </w:tc>
        <w:tc>
          <w:tcPr>
            <w:tcW w:w="3690" w:type="dxa"/>
            <w:shd w:val="clear" w:color="auto" w:fill="auto"/>
          </w:tcPr>
          <w:p w14:paraId="449A4407" w14:textId="77777777" w:rsidR="00C61ED7" w:rsidRPr="00EC1ED6" w:rsidRDefault="00C61ED7" w:rsidP="00C61ED7">
            <w:pPr>
              <w:spacing w:after="0" w:line="240" w:lineRule="auto"/>
            </w:pPr>
          </w:p>
        </w:tc>
      </w:tr>
      <w:tr w:rsidR="0097708F" w:rsidRPr="00EC1ED6" w14:paraId="28B54C0E" w14:textId="77777777" w:rsidTr="003B0BA7">
        <w:tc>
          <w:tcPr>
            <w:tcW w:w="10890" w:type="dxa"/>
            <w:gridSpan w:val="3"/>
            <w:shd w:val="clear" w:color="auto" w:fill="auto"/>
          </w:tcPr>
          <w:p w14:paraId="2BBDBAD5" w14:textId="40B314A1" w:rsidR="0097708F" w:rsidRPr="00EC1ED6" w:rsidRDefault="0097708F" w:rsidP="00C61ED7">
            <w:pPr>
              <w:spacing w:after="0" w:line="240" w:lineRule="auto"/>
            </w:pPr>
            <w:r>
              <w:rPr>
                <w:b/>
                <w:bCs/>
              </w:rPr>
              <w:t xml:space="preserve">Petitions and delegations </w:t>
            </w:r>
          </w:p>
        </w:tc>
      </w:tr>
      <w:tr w:rsidR="00C61ED7" w:rsidRPr="00EC1ED6" w14:paraId="24DE389B" w14:textId="77777777" w:rsidTr="00F41738">
        <w:tc>
          <w:tcPr>
            <w:tcW w:w="2880" w:type="dxa"/>
            <w:shd w:val="clear" w:color="auto" w:fill="auto"/>
          </w:tcPr>
          <w:p w14:paraId="7B3263B2" w14:textId="40287450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Correspondence </w:t>
            </w:r>
          </w:p>
        </w:tc>
        <w:tc>
          <w:tcPr>
            <w:tcW w:w="4320" w:type="dxa"/>
            <w:shd w:val="clear" w:color="auto" w:fill="auto"/>
          </w:tcPr>
          <w:p w14:paraId="572795C7" w14:textId="4FAB9180" w:rsidR="00C61ED7" w:rsidRPr="00EC1ED6" w:rsidRDefault="0049182D" w:rsidP="00C61ED7">
            <w:pPr>
              <w:spacing w:after="0" w:line="240" w:lineRule="auto"/>
            </w:pPr>
            <w:r>
              <w:t>BCLSS email – Clean Drain Dry (CDD) signs</w:t>
            </w:r>
            <w:r w:rsidR="009A2650">
              <w:t xml:space="preserve">. </w:t>
            </w:r>
            <w:r>
              <w:t xml:space="preserve"> </w:t>
            </w:r>
            <w:r w:rsidR="009A2650">
              <w:t>Calvin from Invasive Species Council of BC partnership offered free signs for boat launches, beaches, parks and water access points.  WLLID may choose to participate by filling out form &amp; sending back.  Complete signage request form with sign version &amp; GPS coordinates.  If approved WLLID would be responsible for posts &amp; ensuring location adheres to jurisdiction requirements, installing, completing final signage report &amp; feedback</w:t>
            </w:r>
          </w:p>
        </w:tc>
        <w:tc>
          <w:tcPr>
            <w:tcW w:w="3690" w:type="dxa"/>
            <w:shd w:val="clear" w:color="auto" w:fill="auto"/>
          </w:tcPr>
          <w:p w14:paraId="24A9E5B6" w14:textId="0406E830" w:rsidR="00C61ED7" w:rsidRPr="00EC1ED6" w:rsidRDefault="00902BDA" w:rsidP="00C61ED7">
            <w:pPr>
              <w:spacing w:after="0" w:line="240" w:lineRule="auto"/>
            </w:pPr>
            <w:r>
              <w:t>Tom will order 3 signs.</w:t>
            </w:r>
          </w:p>
        </w:tc>
      </w:tr>
      <w:tr w:rsidR="00D40972" w:rsidRPr="00EC1ED6" w14:paraId="3EB4C87E" w14:textId="77777777" w:rsidTr="00F41738">
        <w:tc>
          <w:tcPr>
            <w:tcW w:w="2880" w:type="dxa"/>
            <w:shd w:val="clear" w:color="auto" w:fill="auto"/>
          </w:tcPr>
          <w:p w14:paraId="5F8385F3" w14:textId="7AD03C10" w:rsidR="00D40972" w:rsidRDefault="00D40972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Financials</w:t>
            </w:r>
          </w:p>
        </w:tc>
        <w:tc>
          <w:tcPr>
            <w:tcW w:w="4320" w:type="dxa"/>
            <w:shd w:val="clear" w:color="auto" w:fill="auto"/>
          </w:tcPr>
          <w:p w14:paraId="755ED453" w14:textId="722A4270" w:rsidR="00DD0E6C" w:rsidRDefault="00D40972" w:rsidP="00DD0E6C">
            <w:pPr>
              <w:spacing w:after="0" w:line="240" w:lineRule="auto"/>
            </w:pPr>
            <w:r>
              <w:t>Financial Overview</w:t>
            </w:r>
            <w:r w:rsidR="00DD0E6C">
              <w:t>- prepared by Kathy</w:t>
            </w:r>
          </w:p>
          <w:p w14:paraId="22DC249A" w14:textId="77777777" w:rsidR="00DD0E6C" w:rsidRPr="00E33913" w:rsidRDefault="00DD0E6C" w:rsidP="00865A7F">
            <w:pPr>
              <w:spacing w:after="0" w:line="240" w:lineRule="auto"/>
              <w:ind w:left="220" w:hanging="220"/>
              <w:rPr>
                <w:b/>
              </w:rPr>
            </w:pPr>
            <w:r w:rsidRPr="00E33913">
              <w:rPr>
                <w:b/>
              </w:rPr>
              <w:t>1.Account Balances at East Kootenay Community Credit Union</w:t>
            </w:r>
          </w:p>
          <w:p w14:paraId="7274E5E9" w14:textId="0AB01D88" w:rsidR="00DD0E6C" w:rsidRDefault="00865A7F" w:rsidP="00865A7F">
            <w:pPr>
              <w:spacing w:after="0" w:line="240" w:lineRule="auto"/>
              <w:ind w:left="220" w:hanging="220"/>
            </w:pPr>
            <w:r>
              <w:t xml:space="preserve">    </w:t>
            </w:r>
            <w:r w:rsidR="00DD0E6C">
              <w:t>Operating account: 8,203.07</w:t>
            </w:r>
          </w:p>
          <w:p w14:paraId="09A4FDCE" w14:textId="5996934D" w:rsidR="00DD0E6C" w:rsidRDefault="00865A7F" w:rsidP="00865A7F">
            <w:pPr>
              <w:spacing w:after="0" w:line="240" w:lineRule="auto"/>
              <w:ind w:left="220" w:hanging="220"/>
            </w:pPr>
            <w:r>
              <w:t xml:space="preserve">    </w:t>
            </w:r>
            <w:r w:rsidR="00DD0E6C">
              <w:t>Capital Works Renewal Reserve: 8,164.53</w:t>
            </w:r>
          </w:p>
          <w:p w14:paraId="19A97984" w14:textId="6C162335" w:rsidR="00DD0E6C" w:rsidRDefault="00865A7F" w:rsidP="00865A7F">
            <w:pPr>
              <w:spacing w:after="0" w:line="240" w:lineRule="auto"/>
              <w:ind w:left="220" w:hanging="220"/>
            </w:pPr>
            <w:r>
              <w:t xml:space="preserve">    </w:t>
            </w:r>
            <w:r w:rsidR="00DD0E6C">
              <w:t>Contingency Fund: 10,115.53</w:t>
            </w:r>
          </w:p>
          <w:p w14:paraId="15A780D7" w14:textId="6EFBCF66" w:rsidR="00DD0E6C" w:rsidRDefault="00865A7F" w:rsidP="00865A7F">
            <w:pPr>
              <w:spacing w:after="0" w:line="240" w:lineRule="auto"/>
              <w:ind w:left="220" w:hanging="220"/>
            </w:pPr>
            <w:r>
              <w:t xml:space="preserve">    </w:t>
            </w:r>
            <w:r w:rsidR="00DD0E6C">
              <w:t>Equity Shares: 102.00</w:t>
            </w:r>
          </w:p>
          <w:p w14:paraId="5606814F" w14:textId="2D822C67" w:rsidR="00DD0E6C" w:rsidRDefault="00865A7F" w:rsidP="00865A7F">
            <w:pPr>
              <w:spacing w:after="0" w:line="240" w:lineRule="auto"/>
              <w:ind w:left="220" w:hanging="220"/>
            </w:pPr>
            <w:r>
              <w:t xml:space="preserve">    </w:t>
            </w:r>
            <w:r w:rsidR="00DD0E6C">
              <w:t>Cash Holding Account: 0.00</w:t>
            </w:r>
          </w:p>
          <w:p w14:paraId="529B9F4C" w14:textId="5133CBAD" w:rsidR="00DD0E6C" w:rsidRDefault="00865A7F" w:rsidP="00865A7F">
            <w:pPr>
              <w:spacing w:after="0" w:line="240" w:lineRule="auto"/>
              <w:ind w:left="220" w:hanging="220"/>
            </w:pPr>
            <w:r>
              <w:t xml:space="preserve">    </w:t>
            </w:r>
            <w:r w:rsidR="00DD0E6C">
              <w:t>Community Bond 801: 10,337.80 Maturity date 04 April 2022</w:t>
            </w:r>
          </w:p>
          <w:p w14:paraId="373AFA28" w14:textId="49D1497A" w:rsidR="00DD0E6C" w:rsidRDefault="00865A7F" w:rsidP="00865A7F">
            <w:pPr>
              <w:spacing w:after="0" w:line="240" w:lineRule="auto"/>
              <w:ind w:left="220" w:hanging="220"/>
            </w:pPr>
            <w:r>
              <w:t xml:space="preserve">    </w:t>
            </w:r>
            <w:r w:rsidR="00DD0E6C">
              <w:t>Community Bond 802:15,000.00 Maturity date 13 Oct 2022</w:t>
            </w:r>
          </w:p>
          <w:p w14:paraId="6C9B984F" w14:textId="7C7D7AA7" w:rsidR="00DD0E6C" w:rsidRDefault="00865A7F" w:rsidP="00865A7F">
            <w:pPr>
              <w:spacing w:after="0" w:line="240" w:lineRule="auto"/>
              <w:ind w:left="220" w:hanging="220"/>
            </w:pPr>
            <w:r>
              <w:t xml:space="preserve">    </w:t>
            </w:r>
            <w:r w:rsidR="00DD0E6C">
              <w:t>Petty Cash: 36.45</w:t>
            </w:r>
          </w:p>
          <w:p w14:paraId="74D76023" w14:textId="77777777" w:rsidR="00865A7F" w:rsidRDefault="00865A7F" w:rsidP="00865A7F">
            <w:pPr>
              <w:spacing w:after="0" w:line="240" w:lineRule="auto"/>
              <w:ind w:left="220" w:hanging="220"/>
            </w:pPr>
          </w:p>
          <w:p w14:paraId="282F0F5A" w14:textId="77777777" w:rsidR="00DD0E6C" w:rsidRDefault="00DD0E6C" w:rsidP="00865A7F">
            <w:pPr>
              <w:spacing w:after="0" w:line="240" w:lineRule="auto"/>
              <w:ind w:left="220" w:hanging="220"/>
              <w:rPr>
                <w:b/>
              </w:rPr>
            </w:pPr>
            <w:r w:rsidRPr="00E33913">
              <w:rPr>
                <w:b/>
              </w:rPr>
              <w:t>2.Accounts Receivable (Taxes Owing)</w:t>
            </w:r>
          </w:p>
          <w:p w14:paraId="306CC4E4" w14:textId="05900825" w:rsidR="00DD0E6C" w:rsidRDefault="00865A7F" w:rsidP="00865A7F">
            <w:pPr>
              <w:spacing w:after="0" w:line="240" w:lineRule="auto"/>
              <w:ind w:left="220" w:hanging="220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DD0E6C" w:rsidRPr="003E2452">
              <w:rPr>
                <w:bCs/>
              </w:rPr>
              <w:t>$</w:t>
            </w:r>
            <w:r w:rsidR="00DD0E6C">
              <w:rPr>
                <w:bCs/>
              </w:rPr>
              <w:t>3,108.06 (no change from last meeting)</w:t>
            </w:r>
          </w:p>
          <w:p w14:paraId="01951670" w14:textId="77777777" w:rsidR="00865A7F" w:rsidRPr="003E2452" w:rsidRDefault="00865A7F" w:rsidP="00865A7F">
            <w:pPr>
              <w:spacing w:after="0" w:line="240" w:lineRule="auto"/>
              <w:ind w:left="220" w:hanging="220"/>
              <w:rPr>
                <w:bCs/>
              </w:rPr>
            </w:pPr>
          </w:p>
          <w:p w14:paraId="57CA2675" w14:textId="77777777" w:rsidR="00DD0E6C" w:rsidRPr="00FE64C5" w:rsidRDefault="00DD0E6C" w:rsidP="00865A7F">
            <w:pPr>
              <w:spacing w:after="0" w:line="240" w:lineRule="auto"/>
              <w:ind w:left="220" w:hanging="220"/>
              <w:rPr>
                <w:b/>
                <w:bCs/>
              </w:rPr>
            </w:pPr>
            <w:r w:rsidRPr="00FE64C5">
              <w:rPr>
                <w:b/>
                <w:bCs/>
              </w:rPr>
              <w:t>3.Accounts Payable (New Invoices)</w:t>
            </w:r>
          </w:p>
          <w:p w14:paraId="01324939" w14:textId="390990B9" w:rsidR="00DD0E6C" w:rsidRDefault="00DD0E6C" w:rsidP="00865A7F">
            <w:pPr>
              <w:spacing w:after="0" w:line="240" w:lineRule="auto"/>
              <w:ind w:left="220" w:hanging="220"/>
            </w:pPr>
            <w:r>
              <w:t>a. Corporate Officer Jan 2022 payable to Becky Knight 170.00 Ch#345</w:t>
            </w:r>
          </w:p>
          <w:p w14:paraId="012FC6B5" w14:textId="3F01D051" w:rsidR="00DD0E6C" w:rsidRDefault="00DD0E6C" w:rsidP="00865A7F">
            <w:pPr>
              <w:spacing w:after="0" w:line="240" w:lineRule="auto"/>
              <w:ind w:left="220" w:hanging="220"/>
            </w:pPr>
            <w:r>
              <w:t>b. Treasurer/Bkkeeper Jan 2022 payable to Kathy McCauley 95.00 Ch#346</w:t>
            </w:r>
          </w:p>
          <w:p w14:paraId="20E6CDAC" w14:textId="6C9D1C54" w:rsidR="00DD0E6C" w:rsidRDefault="00DD0E6C" w:rsidP="00865A7F">
            <w:pPr>
              <w:spacing w:after="0" w:line="240" w:lineRule="auto"/>
              <w:ind w:left="220" w:hanging="220"/>
            </w:pPr>
            <w:r>
              <w:t>c. Worksafe BC Assessment (based on total amount paid to contractors Becky and Kathy in 2021  X industry rate of 2.12%) 175.80 Ch#347</w:t>
            </w:r>
          </w:p>
          <w:p w14:paraId="516CFC23" w14:textId="25D810D8" w:rsidR="00DD0E6C" w:rsidRDefault="00DD0E6C" w:rsidP="00865A7F">
            <w:pPr>
              <w:spacing w:after="0" w:line="240" w:lineRule="auto"/>
              <w:ind w:left="220" w:hanging="220"/>
            </w:pPr>
            <w:r>
              <w:t>d. Treasurer/Bkkeeper Feb 2022 payable to Kathy 432.50 Ch#348</w:t>
            </w:r>
          </w:p>
          <w:p w14:paraId="0E7E5822" w14:textId="77777777" w:rsidR="0049182D" w:rsidRDefault="0049182D" w:rsidP="00DD0E6C">
            <w:pPr>
              <w:spacing w:after="0" w:line="240" w:lineRule="auto"/>
            </w:pPr>
          </w:p>
          <w:p w14:paraId="0B934409" w14:textId="6254BEBF" w:rsidR="00D40972" w:rsidRDefault="00D40972" w:rsidP="00DD0E6C">
            <w:pPr>
              <w:spacing w:after="0" w:line="240" w:lineRule="auto"/>
            </w:pPr>
            <w:r>
              <w:lastRenderedPageBreak/>
              <w:t>2022 Budget -</w:t>
            </w:r>
            <w:r w:rsidR="0049182D">
              <w:t xml:space="preserve"> Becky will prepare </w:t>
            </w:r>
            <w:r w:rsidR="00F24126">
              <w:t xml:space="preserve">and present at </w:t>
            </w:r>
            <w:r w:rsidR="0049182D">
              <w:t>March meeting</w:t>
            </w:r>
          </w:p>
          <w:p w14:paraId="68F3D7C7" w14:textId="77777777" w:rsidR="0049182D" w:rsidRDefault="0049182D" w:rsidP="00DD0E6C">
            <w:pPr>
              <w:spacing w:after="0" w:line="240" w:lineRule="auto"/>
            </w:pPr>
          </w:p>
          <w:p w14:paraId="2BC59A1D" w14:textId="55D2CCE2" w:rsidR="00D40972" w:rsidRDefault="0092576B" w:rsidP="00DD0E6C">
            <w:pPr>
              <w:spacing w:after="0" w:line="240" w:lineRule="auto"/>
            </w:pPr>
            <w:r>
              <w:t>Online banking access</w:t>
            </w:r>
            <w:r w:rsidR="00D40972">
              <w:t xml:space="preserve"> </w:t>
            </w:r>
            <w:r w:rsidR="00C1381C">
              <w:t>–</w:t>
            </w:r>
            <w:r w:rsidR="00D40972">
              <w:t xml:space="preserve"> </w:t>
            </w:r>
            <w:r w:rsidR="0049182D">
              <w:t>East Kootenay Community Credit Union</w:t>
            </w:r>
            <w:r w:rsidR="00C1381C">
              <w:t xml:space="preserve"> </w:t>
            </w:r>
            <w:r>
              <w:t>online access authorization</w:t>
            </w:r>
            <w:r w:rsidR="00C1381C">
              <w:t xml:space="preserve"> needs to be updated.  Kathy McCauley will be removed and Rebecca Knight will be added.</w:t>
            </w:r>
          </w:p>
          <w:p w14:paraId="1F854343" w14:textId="77777777" w:rsidR="00F34A33" w:rsidRDefault="00F34A33" w:rsidP="00DD0E6C">
            <w:pPr>
              <w:spacing w:after="0" w:line="240" w:lineRule="auto"/>
            </w:pPr>
          </w:p>
          <w:p w14:paraId="6851D07E" w14:textId="31829910" w:rsidR="00902BDA" w:rsidRDefault="00F34A33" w:rsidP="00DD0E6C">
            <w:pPr>
              <w:spacing w:after="0" w:line="240" w:lineRule="auto"/>
            </w:pPr>
            <w:r>
              <w:t xml:space="preserve">Audit vs Review- </w:t>
            </w:r>
            <w:r w:rsidR="00A5149E">
              <w:t>Motion to select Toni Lepore to review the 2021 books by Darren.  Seconded by Tom.</w:t>
            </w:r>
            <w:r w:rsidR="00902BDA">
              <w:t xml:space="preserve">  </w:t>
            </w:r>
            <w:r w:rsidR="00A5149E">
              <w:t>Carried.</w:t>
            </w:r>
          </w:p>
          <w:p w14:paraId="55363F85" w14:textId="2FB45899" w:rsidR="00F34A33" w:rsidRDefault="00F34A33" w:rsidP="00DD0E6C">
            <w:pPr>
              <w:spacing w:after="0" w:line="240" w:lineRule="auto"/>
            </w:pPr>
          </w:p>
          <w:p w14:paraId="53B6B3E9" w14:textId="4EB4AB96" w:rsidR="00140666" w:rsidRDefault="00140666" w:rsidP="00DD0E6C">
            <w:pPr>
              <w:spacing w:after="0" w:line="240" w:lineRule="auto"/>
            </w:pPr>
            <w:r>
              <w:t>Community Bond Maturing on Apr 4</w:t>
            </w:r>
            <w:r w:rsidR="0092576B">
              <w:t>,</w:t>
            </w:r>
            <w:r>
              <w:t xml:space="preserve"> 2022</w:t>
            </w:r>
            <w:r w:rsidR="00DD0E6C">
              <w:t>- Currently worth $</w:t>
            </w:r>
            <w:r w:rsidR="00DD0E6C" w:rsidRPr="00140666">
              <w:rPr>
                <w:color w:val="000000"/>
              </w:rPr>
              <w:t>10,337.80</w:t>
            </w:r>
            <w:r w:rsidR="00DD0E6C">
              <w:rPr>
                <w:color w:val="000000"/>
              </w:rPr>
              <w:t>.  Will be discussed at next meeting.</w:t>
            </w:r>
          </w:p>
        </w:tc>
        <w:tc>
          <w:tcPr>
            <w:tcW w:w="3690" w:type="dxa"/>
            <w:shd w:val="clear" w:color="auto" w:fill="auto"/>
          </w:tcPr>
          <w:p w14:paraId="406AAB39" w14:textId="04F8ACD7" w:rsidR="005B1740" w:rsidRDefault="005B1740" w:rsidP="00C61ED7">
            <w:pPr>
              <w:spacing w:after="0" w:line="240" w:lineRule="auto"/>
            </w:pPr>
          </w:p>
          <w:p w14:paraId="4E59DCFB" w14:textId="77777777" w:rsidR="00DD0E6C" w:rsidRDefault="00DD0E6C" w:rsidP="00C61ED7">
            <w:pPr>
              <w:spacing w:after="0" w:line="240" w:lineRule="auto"/>
            </w:pPr>
          </w:p>
          <w:p w14:paraId="5A421C45" w14:textId="77777777" w:rsidR="00DD0E6C" w:rsidRDefault="00DD0E6C" w:rsidP="00C61ED7">
            <w:pPr>
              <w:spacing w:after="0" w:line="240" w:lineRule="auto"/>
            </w:pPr>
          </w:p>
          <w:p w14:paraId="73980A3A" w14:textId="77777777" w:rsidR="00DD0E6C" w:rsidRDefault="00DD0E6C" w:rsidP="00C61ED7">
            <w:pPr>
              <w:spacing w:after="0" w:line="240" w:lineRule="auto"/>
            </w:pPr>
          </w:p>
          <w:p w14:paraId="21373F3B" w14:textId="77777777" w:rsidR="00DD0E6C" w:rsidRDefault="00DD0E6C" w:rsidP="00C61ED7">
            <w:pPr>
              <w:spacing w:after="0" w:line="240" w:lineRule="auto"/>
            </w:pPr>
          </w:p>
          <w:p w14:paraId="075907AB" w14:textId="77777777" w:rsidR="00DD0E6C" w:rsidRDefault="00DD0E6C" w:rsidP="00C61ED7">
            <w:pPr>
              <w:spacing w:after="0" w:line="240" w:lineRule="auto"/>
            </w:pPr>
          </w:p>
          <w:p w14:paraId="60D800BA" w14:textId="77777777" w:rsidR="00DD0E6C" w:rsidRDefault="00DD0E6C" w:rsidP="00C61ED7">
            <w:pPr>
              <w:spacing w:after="0" w:line="240" w:lineRule="auto"/>
            </w:pPr>
          </w:p>
          <w:p w14:paraId="0748F38F" w14:textId="77777777" w:rsidR="00DD0E6C" w:rsidRDefault="00DD0E6C" w:rsidP="00C61ED7">
            <w:pPr>
              <w:spacing w:after="0" w:line="240" w:lineRule="auto"/>
            </w:pPr>
          </w:p>
          <w:p w14:paraId="69E2DA93" w14:textId="77777777" w:rsidR="00DD0E6C" w:rsidRDefault="00DD0E6C" w:rsidP="00C61ED7">
            <w:pPr>
              <w:spacing w:after="0" w:line="240" w:lineRule="auto"/>
            </w:pPr>
          </w:p>
          <w:p w14:paraId="6CD18E2B" w14:textId="77777777" w:rsidR="00DD0E6C" w:rsidRDefault="00DD0E6C" w:rsidP="00C61ED7">
            <w:pPr>
              <w:spacing w:after="0" w:line="240" w:lineRule="auto"/>
            </w:pPr>
          </w:p>
          <w:p w14:paraId="6C107F05" w14:textId="77777777" w:rsidR="00DD0E6C" w:rsidRDefault="00DD0E6C" w:rsidP="00C61ED7">
            <w:pPr>
              <w:spacing w:after="0" w:line="240" w:lineRule="auto"/>
            </w:pPr>
          </w:p>
          <w:p w14:paraId="3C88DF16" w14:textId="77777777" w:rsidR="00DD0E6C" w:rsidRDefault="00DD0E6C" w:rsidP="00C61ED7">
            <w:pPr>
              <w:spacing w:after="0" w:line="240" w:lineRule="auto"/>
            </w:pPr>
          </w:p>
          <w:p w14:paraId="4832811D" w14:textId="77777777" w:rsidR="00DD0E6C" w:rsidRDefault="00DD0E6C" w:rsidP="00C61ED7">
            <w:pPr>
              <w:spacing w:after="0" w:line="240" w:lineRule="auto"/>
            </w:pPr>
          </w:p>
          <w:p w14:paraId="376273C3" w14:textId="77777777" w:rsidR="00DD0E6C" w:rsidRDefault="00DD0E6C" w:rsidP="00C61ED7">
            <w:pPr>
              <w:spacing w:after="0" w:line="240" w:lineRule="auto"/>
            </w:pPr>
          </w:p>
          <w:p w14:paraId="2DBC7780" w14:textId="77777777" w:rsidR="00DD0E6C" w:rsidRDefault="00DD0E6C" w:rsidP="00C61ED7">
            <w:pPr>
              <w:spacing w:after="0" w:line="240" w:lineRule="auto"/>
            </w:pPr>
          </w:p>
          <w:p w14:paraId="0A62AD92" w14:textId="77777777" w:rsidR="00DD0E6C" w:rsidRDefault="00DD0E6C" w:rsidP="00C61ED7">
            <w:pPr>
              <w:spacing w:after="0" w:line="240" w:lineRule="auto"/>
            </w:pPr>
          </w:p>
          <w:p w14:paraId="2ADE6984" w14:textId="77777777" w:rsidR="00DD0E6C" w:rsidRDefault="00DD0E6C" w:rsidP="00C61ED7">
            <w:pPr>
              <w:spacing w:after="0" w:line="240" w:lineRule="auto"/>
            </w:pPr>
          </w:p>
          <w:p w14:paraId="01140B4B" w14:textId="77777777" w:rsidR="00DD0E6C" w:rsidRDefault="00DD0E6C" w:rsidP="00C61ED7">
            <w:pPr>
              <w:spacing w:after="0" w:line="240" w:lineRule="auto"/>
            </w:pPr>
          </w:p>
          <w:p w14:paraId="59A705C5" w14:textId="77777777" w:rsidR="00DD0E6C" w:rsidRDefault="00DD0E6C" w:rsidP="00C61ED7">
            <w:pPr>
              <w:spacing w:after="0" w:line="240" w:lineRule="auto"/>
            </w:pPr>
          </w:p>
          <w:p w14:paraId="3088E1CD" w14:textId="77777777" w:rsidR="00DD0E6C" w:rsidRDefault="00DD0E6C" w:rsidP="00C61ED7">
            <w:pPr>
              <w:spacing w:after="0" w:line="240" w:lineRule="auto"/>
            </w:pPr>
          </w:p>
          <w:p w14:paraId="77CD1D26" w14:textId="77777777" w:rsidR="00DD0E6C" w:rsidRDefault="00DD0E6C" w:rsidP="00C61ED7">
            <w:pPr>
              <w:spacing w:after="0" w:line="240" w:lineRule="auto"/>
            </w:pPr>
          </w:p>
          <w:p w14:paraId="5759DD40" w14:textId="77777777" w:rsidR="00DD0E6C" w:rsidRDefault="00DD0E6C" w:rsidP="00C61ED7">
            <w:pPr>
              <w:spacing w:after="0" w:line="240" w:lineRule="auto"/>
            </w:pPr>
          </w:p>
          <w:p w14:paraId="194A23CC" w14:textId="77777777" w:rsidR="00DD0E6C" w:rsidRDefault="00DD0E6C" w:rsidP="00C61ED7">
            <w:pPr>
              <w:spacing w:after="0" w:line="240" w:lineRule="auto"/>
            </w:pPr>
          </w:p>
          <w:p w14:paraId="193D02A4" w14:textId="77777777" w:rsidR="00DD0E6C" w:rsidRDefault="00DD0E6C" w:rsidP="00C61ED7">
            <w:pPr>
              <w:spacing w:after="0" w:line="240" w:lineRule="auto"/>
            </w:pPr>
          </w:p>
          <w:p w14:paraId="5D7AFA1B" w14:textId="77777777" w:rsidR="00DD0E6C" w:rsidRDefault="00DD0E6C" w:rsidP="00C61ED7">
            <w:pPr>
              <w:spacing w:after="0" w:line="240" w:lineRule="auto"/>
            </w:pPr>
          </w:p>
          <w:p w14:paraId="28CBC874" w14:textId="77777777" w:rsidR="00DD0E6C" w:rsidRDefault="00DD0E6C" w:rsidP="00C61ED7">
            <w:pPr>
              <w:spacing w:after="0" w:line="240" w:lineRule="auto"/>
            </w:pPr>
          </w:p>
          <w:p w14:paraId="202878F1" w14:textId="77777777" w:rsidR="00DD0E6C" w:rsidRDefault="00DD0E6C" w:rsidP="00C61ED7">
            <w:pPr>
              <w:spacing w:after="0" w:line="240" w:lineRule="auto"/>
            </w:pPr>
          </w:p>
          <w:p w14:paraId="0D7D9A72" w14:textId="77777777" w:rsidR="00865A7F" w:rsidRDefault="00865A7F" w:rsidP="00C61ED7">
            <w:pPr>
              <w:spacing w:after="0" w:line="240" w:lineRule="auto"/>
            </w:pPr>
          </w:p>
          <w:p w14:paraId="18205897" w14:textId="77777777" w:rsidR="00865A7F" w:rsidRDefault="00865A7F" w:rsidP="00C61ED7">
            <w:pPr>
              <w:spacing w:after="0" w:line="240" w:lineRule="auto"/>
            </w:pPr>
          </w:p>
          <w:p w14:paraId="530B561F" w14:textId="1660BE8A" w:rsidR="0049182D" w:rsidRDefault="00902BDA" w:rsidP="00C61ED7">
            <w:pPr>
              <w:spacing w:after="0" w:line="240" w:lineRule="auto"/>
            </w:pPr>
            <w:r>
              <w:lastRenderedPageBreak/>
              <w:t xml:space="preserve">Becky </w:t>
            </w:r>
            <w:r w:rsidR="00DD0E6C">
              <w:t>to</w:t>
            </w:r>
            <w:r>
              <w:t xml:space="preserve"> prep budget </w:t>
            </w:r>
            <w:r w:rsidR="0017003E">
              <w:t xml:space="preserve">&amp; </w:t>
            </w:r>
            <w:r w:rsidR="00DD0E6C">
              <w:t xml:space="preserve">2021 </w:t>
            </w:r>
            <w:r>
              <w:t>actual</w:t>
            </w:r>
            <w:r w:rsidR="00DD0E6C">
              <w:t xml:space="preserve">s on Trustees page </w:t>
            </w:r>
          </w:p>
          <w:p w14:paraId="590C8CF2" w14:textId="5187F329" w:rsidR="00902BDA" w:rsidRDefault="00902BDA" w:rsidP="00C61ED7">
            <w:pPr>
              <w:spacing w:after="0" w:line="240" w:lineRule="auto"/>
            </w:pPr>
          </w:p>
          <w:p w14:paraId="0BE95BC2" w14:textId="4869F33F" w:rsidR="00F34A33" w:rsidRDefault="00902BDA" w:rsidP="00C61ED7">
            <w:pPr>
              <w:spacing w:after="0" w:line="240" w:lineRule="auto"/>
            </w:pPr>
            <w:r>
              <w:t xml:space="preserve">Becky </w:t>
            </w:r>
            <w:r w:rsidR="00DD0E6C">
              <w:t>to change signing authority at bank</w:t>
            </w:r>
          </w:p>
          <w:p w14:paraId="33BE696B" w14:textId="77777777" w:rsidR="00F34A33" w:rsidRDefault="00F34A33" w:rsidP="00C61ED7">
            <w:pPr>
              <w:spacing w:after="0" w:line="240" w:lineRule="auto"/>
            </w:pPr>
          </w:p>
          <w:p w14:paraId="7EE50152" w14:textId="77777777" w:rsidR="0092576B" w:rsidRDefault="0092576B" w:rsidP="00C61ED7">
            <w:pPr>
              <w:spacing w:after="0" w:line="240" w:lineRule="auto"/>
            </w:pPr>
          </w:p>
          <w:p w14:paraId="23D86A56" w14:textId="77777777" w:rsidR="00902BDA" w:rsidRDefault="00902BDA" w:rsidP="00C61ED7">
            <w:pPr>
              <w:spacing w:after="0" w:line="240" w:lineRule="auto"/>
            </w:pPr>
          </w:p>
          <w:p w14:paraId="40CB3DAE" w14:textId="77777777" w:rsidR="00902BDA" w:rsidRDefault="00902BDA" w:rsidP="00C61ED7">
            <w:pPr>
              <w:spacing w:after="0" w:line="240" w:lineRule="auto"/>
            </w:pPr>
          </w:p>
          <w:p w14:paraId="77A25C9F" w14:textId="19415546" w:rsidR="003D7179" w:rsidRDefault="00A5149E" w:rsidP="00C61ED7">
            <w:pPr>
              <w:spacing w:after="0" w:line="240" w:lineRule="auto"/>
            </w:pPr>
            <w:r>
              <w:t>Becky will</w:t>
            </w:r>
            <w:r w:rsidR="00F92281">
              <w:t xml:space="preserve"> arrange review and </w:t>
            </w:r>
            <w:r>
              <w:t xml:space="preserve">put on 2023 agenda to get several quotes for same services. </w:t>
            </w:r>
          </w:p>
          <w:p w14:paraId="5D1D1191" w14:textId="77777777" w:rsidR="003D7179" w:rsidRDefault="003D7179" w:rsidP="00C61ED7">
            <w:pPr>
              <w:spacing w:after="0" w:line="240" w:lineRule="auto"/>
            </w:pPr>
          </w:p>
          <w:p w14:paraId="591615FA" w14:textId="77777777" w:rsidR="003D7179" w:rsidRDefault="003D7179" w:rsidP="00C61ED7">
            <w:pPr>
              <w:spacing w:after="0" w:line="240" w:lineRule="auto"/>
            </w:pPr>
          </w:p>
          <w:p w14:paraId="2320DC6B" w14:textId="41AB1A2F" w:rsidR="00140666" w:rsidRPr="00EC1ED6" w:rsidRDefault="00140666" w:rsidP="00C61ED7">
            <w:pPr>
              <w:spacing w:after="0" w:line="240" w:lineRule="auto"/>
            </w:pPr>
          </w:p>
        </w:tc>
      </w:tr>
      <w:tr w:rsidR="00C61ED7" w:rsidRPr="00EC1ED6" w14:paraId="6D81AC60" w14:textId="77777777" w:rsidTr="00F41738">
        <w:tc>
          <w:tcPr>
            <w:tcW w:w="2880" w:type="dxa"/>
            <w:shd w:val="clear" w:color="auto" w:fill="auto"/>
          </w:tcPr>
          <w:p w14:paraId="52183D0B" w14:textId="7D384356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Reports</w:t>
            </w:r>
          </w:p>
        </w:tc>
        <w:tc>
          <w:tcPr>
            <w:tcW w:w="4320" w:type="dxa"/>
            <w:shd w:val="clear" w:color="auto" w:fill="auto"/>
          </w:tcPr>
          <w:p w14:paraId="06EAA0F9" w14:textId="33A5B908" w:rsidR="00C61ED7" w:rsidRPr="00EC1ED6" w:rsidRDefault="00C61ED7" w:rsidP="00D40972">
            <w:pPr>
              <w:spacing w:after="0" w:line="240" w:lineRule="auto"/>
            </w:pPr>
          </w:p>
        </w:tc>
        <w:tc>
          <w:tcPr>
            <w:tcW w:w="3690" w:type="dxa"/>
            <w:shd w:val="clear" w:color="auto" w:fill="auto"/>
          </w:tcPr>
          <w:p w14:paraId="722E18FE" w14:textId="77777777" w:rsidR="00C61ED7" w:rsidRPr="00EC1ED6" w:rsidRDefault="00C61ED7" w:rsidP="00C61ED7">
            <w:pPr>
              <w:spacing w:after="0" w:line="240" w:lineRule="auto"/>
            </w:pPr>
          </w:p>
        </w:tc>
      </w:tr>
      <w:tr w:rsidR="0097708F" w:rsidRPr="00217244" w14:paraId="43031144" w14:textId="77777777" w:rsidTr="00C80C25">
        <w:tc>
          <w:tcPr>
            <w:tcW w:w="2880" w:type="dxa"/>
            <w:shd w:val="clear" w:color="auto" w:fill="auto"/>
          </w:tcPr>
          <w:p w14:paraId="659B3149" w14:textId="1F08EC08" w:rsidR="0097708F" w:rsidRPr="00C80C25" w:rsidRDefault="0097708F" w:rsidP="00C61ED7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>Bylaws</w:t>
            </w:r>
          </w:p>
        </w:tc>
        <w:tc>
          <w:tcPr>
            <w:tcW w:w="4320" w:type="dxa"/>
            <w:shd w:val="clear" w:color="auto" w:fill="auto"/>
          </w:tcPr>
          <w:p w14:paraId="0DBE994F" w14:textId="3A12E4EC" w:rsidR="0097708F" w:rsidRPr="00C80C25" w:rsidRDefault="0097708F" w:rsidP="00C61ED7">
            <w:pPr>
              <w:spacing w:after="0" w:line="240" w:lineRule="auto"/>
              <w:rPr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14:paraId="640C32BB" w14:textId="77777777" w:rsidR="0097708F" w:rsidRPr="00C80C25" w:rsidRDefault="0097708F" w:rsidP="00C61ED7">
            <w:pPr>
              <w:spacing w:after="0" w:line="240" w:lineRule="auto"/>
              <w:rPr>
                <w:b/>
              </w:rPr>
            </w:pPr>
          </w:p>
        </w:tc>
      </w:tr>
      <w:tr w:rsidR="0097708F" w:rsidRPr="00217244" w14:paraId="0E4D40E2" w14:textId="77777777" w:rsidTr="00C80C25">
        <w:tc>
          <w:tcPr>
            <w:tcW w:w="2880" w:type="dxa"/>
            <w:shd w:val="clear" w:color="auto" w:fill="auto"/>
          </w:tcPr>
          <w:p w14:paraId="62C803A9" w14:textId="588C054B" w:rsidR="0097708F" w:rsidRPr="00C80C25" w:rsidRDefault="0097708F" w:rsidP="00C61ED7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>Resolutions</w:t>
            </w:r>
          </w:p>
        </w:tc>
        <w:tc>
          <w:tcPr>
            <w:tcW w:w="4320" w:type="dxa"/>
            <w:shd w:val="clear" w:color="auto" w:fill="auto"/>
          </w:tcPr>
          <w:p w14:paraId="2E4152B2" w14:textId="77777777" w:rsidR="0097708F" w:rsidRPr="00C80C25" w:rsidRDefault="0097708F" w:rsidP="00C61ED7">
            <w:pPr>
              <w:spacing w:after="0" w:line="240" w:lineRule="auto"/>
              <w:rPr>
                <w:bCs/>
              </w:rPr>
            </w:pPr>
          </w:p>
        </w:tc>
        <w:tc>
          <w:tcPr>
            <w:tcW w:w="3690" w:type="dxa"/>
            <w:shd w:val="clear" w:color="auto" w:fill="auto"/>
          </w:tcPr>
          <w:p w14:paraId="1B0E4A83" w14:textId="77777777" w:rsidR="0097708F" w:rsidRPr="00C80C25" w:rsidRDefault="0097708F" w:rsidP="00C61ED7">
            <w:pPr>
              <w:spacing w:after="0" w:line="240" w:lineRule="auto"/>
              <w:rPr>
                <w:b/>
              </w:rPr>
            </w:pPr>
          </w:p>
        </w:tc>
      </w:tr>
      <w:tr w:rsidR="00C61ED7" w:rsidRPr="00217244" w14:paraId="53558ECB" w14:textId="77777777" w:rsidTr="00C80C25">
        <w:tc>
          <w:tcPr>
            <w:tcW w:w="2880" w:type="dxa"/>
            <w:shd w:val="clear" w:color="auto" w:fill="auto"/>
          </w:tcPr>
          <w:p w14:paraId="7C2E62B4" w14:textId="77777777" w:rsidR="00C61ED7" w:rsidRPr="00C80C25" w:rsidRDefault="00C61ED7" w:rsidP="00C61ED7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 xml:space="preserve">New Business    </w:t>
            </w:r>
          </w:p>
        </w:tc>
        <w:tc>
          <w:tcPr>
            <w:tcW w:w="4320" w:type="dxa"/>
            <w:shd w:val="clear" w:color="auto" w:fill="auto"/>
          </w:tcPr>
          <w:p w14:paraId="1A8D8FC6" w14:textId="4D658C6E" w:rsidR="00C61ED7" w:rsidRPr="00C80C25" w:rsidRDefault="0092576B" w:rsidP="00C61ED7">
            <w:pPr>
              <w:spacing w:after="0" w:line="240" w:lineRule="auto"/>
              <w:rPr>
                <w:bCs/>
              </w:rPr>
            </w:pPr>
            <w:r w:rsidRPr="00C80C25">
              <w:rPr>
                <w:bCs/>
              </w:rPr>
              <w:t>Project Priorities</w:t>
            </w:r>
            <w:r w:rsidR="00A5149E">
              <w:rPr>
                <w:bCs/>
              </w:rPr>
              <w:t xml:space="preserve"> - </w:t>
            </w:r>
            <w:r w:rsidR="00A5149E" w:rsidRPr="00C80C25">
              <w:rPr>
                <w:bCs/>
              </w:rPr>
              <w:t xml:space="preserve">Special meeting to discuss </w:t>
            </w:r>
            <w:r w:rsidR="00FD20A1">
              <w:rPr>
                <w:bCs/>
              </w:rPr>
              <w:t>vision list</w:t>
            </w:r>
            <w:r w:rsidR="00A5149E" w:rsidRPr="00C80C25">
              <w:rPr>
                <w:bCs/>
              </w:rPr>
              <w:t xml:space="preserve"> and budget allocation</w:t>
            </w:r>
          </w:p>
        </w:tc>
        <w:tc>
          <w:tcPr>
            <w:tcW w:w="3690" w:type="dxa"/>
            <w:shd w:val="clear" w:color="auto" w:fill="auto"/>
          </w:tcPr>
          <w:p w14:paraId="4AA25D1D" w14:textId="72D7202A" w:rsidR="00C61ED7" w:rsidRDefault="00A5149E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Becky to present budget next meeting.  Trustees want</w:t>
            </w:r>
            <w:r w:rsidR="00FD20A1">
              <w:rPr>
                <w:bCs/>
              </w:rPr>
              <w:t>ing</w:t>
            </w:r>
            <w:r>
              <w:rPr>
                <w:bCs/>
              </w:rPr>
              <w:t xml:space="preserve"> to pitch a project</w:t>
            </w:r>
            <w:r w:rsidR="00FD20A1">
              <w:rPr>
                <w:bCs/>
              </w:rPr>
              <w:t xml:space="preserve"> must have quotes </w:t>
            </w:r>
            <w:r>
              <w:rPr>
                <w:bCs/>
              </w:rPr>
              <w:t>ready.</w:t>
            </w:r>
          </w:p>
          <w:p w14:paraId="43D1667C" w14:textId="2080F24B" w:rsidR="00A5149E" w:rsidRPr="00C80C25" w:rsidRDefault="00FD20A1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Nowell to b</w:t>
            </w:r>
            <w:r w:rsidR="00A5149E">
              <w:rPr>
                <w:bCs/>
              </w:rPr>
              <w:t>ook BCLSS for equipment training session in June.</w:t>
            </w:r>
          </w:p>
        </w:tc>
      </w:tr>
      <w:tr w:rsidR="00C80C25" w:rsidRPr="00217244" w14:paraId="7CD66B85" w14:textId="77777777" w:rsidTr="00C80C25">
        <w:tc>
          <w:tcPr>
            <w:tcW w:w="2880" w:type="dxa"/>
            <w:shd w:val="clear" w:color="auto" w:fill="auto"/>
          </w:tcPr>
          <w:p w14:paraId="3A03CF02" w14:textId="681A7059" w:rsidR="00C80C25" w:rsidRPr="00C80C25" w:rsidRDefault="00C80C25" w:rsidP="00C61E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Question Period</w:t>
            </w:r>
          </w:p>
        </w:tc>
        <w:tc>
          <w:tcPr>
            <w:tcW w:w="4320" w:type="dxa"/>
            <w:shd w:val="clear" w:color="auto" w:fill="auto"/>
          </w:tcPr>
          <w:p w14:paraId="3F2963FB" w14:textId="33AF84E6" w:rsidR="00C80C25" w:rsidRPr="00C80C25" w:rsidRDefault="00FD20A1" w:rsidP="00C61ED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No comments</w:t>
            </w:r>
          </w:p>
        </w:tc>
        <w:tc>
          <w:tcPr>
            <w:tcW w:w="3690" w:type="dxa"/>
            <w:shd w:val="clear" w:color="auto" w:fill="auto"/>
          </w:tcPr>
          <w:p w14:paraId="31ED6F5F" w14:textId="0538F4F6" w:rsidR="00C80C25" w:rsidRPr="00C80C25" w:rsidRDefault="00C80C25" w:rsidP="00C61ED7">
            <w:pPr>
              <w:spacing w:after="0" w:line="240" w:lineRule="auto"/>
              <w:rPr>
                <w:bCs/>
              </w:rPr>
            </w:pPr>
          </w:p>
        </w:tc>
      </w:tr>
      <w:tr w:rsidR="0097708F" w:rsidRPr="00217244" w14:paraId="796F2E21" w14:textId="77777777" w:rsidTr="00A33F7F">
        <w:tc>
          <w:tcPr>
            <w:tcW w:w="2880" w:type="dxa"/>
            <w:shd w:val="clear" w:color="auto" w:fill="auto"/>
          </w:tcPr>
          <w:p w14:paraId="769E401E" w14:textId="77777777" w:rsidR="0097708F" w:rsidRPr="00217244" w:rsidRDefault="0097708F" w:rsidP="0097708F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4320" w:type="dxa"/>
            <w:shd w:val="clear" w:color="auto" w:fill="auto"/>
          </w:tcPr>
          <w:p w14:paraId="300EB570" w14:textId="194E80ED" w:rsidR="0097708F" w:rsidRPr="00217244" w:rsidRDefault="0097708F" w:rsidP="0097708F">
            <w:pPr>
              <w:spacing w:after="0" w:line="240" w:lineRule="auto"/>
            </w:pPr>
            <w:r>
              <w:t>Move to adjourn by</w:t>
            </w:r>
            <w:r w:rsidR="00A5149E">
              <w:t xml:space="preserve"> Tom: 8:31pm</w:t>
            </w:r>
          </w:p>
        </w:tc>
        <w:tc>
          <w:tcPr>
            <w:tcW w:w="3690" w:type="dxa"/>
            <w:shd w:val="clear" w:color="auto" w:fill="auto"/>
          </w:tcPr>
          <w:p w14:paraId="3F534AF3" w14:textId="692E62DE" w:rsidR="0097708F" w:rsidRPr="007173CF" w:rsidRDefault="0097708F" w:rsidP="0097708F">
            <w:pPr>
              <w:spacing w:after="0" w:line="240" w:lineRule="auto"/>
              <w:rPr>
                <w:bCs/>
              </w:rPr>
            </w:pPr>
            <w:r w:rsidRPr="00217244">
              <w:rPr>
                <w:b/>
              </w:rPr>
              <w:t xml:space="preserve">Date of Next Meeting: </w:t>
            </w:r>
            <w:r w:rsidR="00A5149E" w:rsidRPr="00A5149E">
              <w:rPr>
                <w:bCs/>
              </w:rPr>
              <w:t>Thursday March 31</w:t>
            </w:r>
            <w:r w:rsidR="00A5149E" w:rsidRPr="00A5149E">
              <w:rPr>
                <w:bCs/>
                <w:vertAlign w:val="superscript"/>
              </w:rPr>
              <w:t>st</w:t>
            </w:r>
            <w:r w:rsidR="00A5149E" w:rsidRPr="00A5149E">
              <w:rPr>
                <w:bCs/>
              </w:rPr>
              <w:t xml:space="preserve"> @ 7pm</w:t>
            </w:r>
          </w:p>
        </w:tc>
      </w:tr>
    </w:tbl>
    <w:p w14:paraId="5B0DE2CE" w14:textId="70DAEE29" w:rsidR="0048542C" w:rsidRDefault="0048542C" w:rsidP="0006405A"/>
    <w:p w14:paraId="6E57D88C" w14:textId="77777777" w:rsidR="00A5149E" w:rsidRPr="00FD20A1" w:rsidRDefault="0006405A" w:rsidP="00FD20A1">
      <w:pPr>
        <w:spacing w:after="0" w:line="240" w:lineRule="auto"/>
        <w:rPr>
          <w:b/>
          <w:bCs/>
        </w:rPr>
      </w:pPr>
      <w:r w:rsidRPr="00FD20A1">
        <w:rPr>
          <w:b/>
          <w:bCs/>
        </w:rPr>
        <w:t xml:space="preserve">Aways </w:t>
      </w:r>
    </w:p>
    <w:p w14:paraId="19EF9B53" w14:textId="3B1B73E3" w:rsidR="0006405A" w:rsidRDefault="0006405A" w:rsidP="00FD20A1">
      <w:pPr>
        <w:spacing w:after="0" w:line="240" w:lineRule="auto"/>
      </w:pPr>
      <w:r>
        <w:t>Phil March 17-28</w:t>
      </w:r>
    </w:p>
    <w:p w14:paraId="27399D37" w14:textId="519833D8" w:rsidR="00A5149E" w:rsidRDefault="00A5149E" w:rsidP="00FD20A1">
      <w:pPr>
        <w:spacing w:after="0" w:line="240" w:lineRule="auto"/>
      </w:pPr>
      <w:r>
        <w:t>Darren March 18-28</w:t>
      </w:r>
    </w:p>
    <w:p w14:paraId="77C80A80" w14:textId="77777777" w:rsidR="00A5149E" w:rsidRDefault="00A5149E" w:rsidP="0006405A"/>
    <w:p w14:paraId="743205D8" w14:textId="77777777" w:rsidR="0006405A" w:rsidRDefault="0006405A" w:rsidP="0006405A"/>
    <w:sectPr w:rsidR="0006405A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7665" w14:textId="77777777" w:rsidR="00C10816" w:rsidRDefault="00C10816" w:rsidP="005B6717">
      <w:pPr>
        <w:spacing w:after="0" w:line="240" w:lineRule="auto"/>
      </w:pPr>
      <w:r>
        <w:separator/>
      </w:r>
    </w:p>
  </w:endnote>
  <w:endnote w:type="continuationSeparator" w:id="0">
    <w:p w14:paraId="5E712AF9" w14:textId="77777777" w:rsidR="00C10816" w:rsidRDefault="00C10816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37F1" w14:textId="77777777" w:rsidR="00C10816" w:rsidRDefault="00C10816" w:rsidP="005B6717">
      <w:pPr>
        <w:spacing w:after="0" w:line="240" w:lineRule="auto"/>
      </w:pPr>
      <w:r>
        <w:separator/>
      </w:r>
    </w:p>
  </w:footnote>
  <w:footnote w:type="continuationSeparator" w:id="0">
    <w:p w14:paraId="3ADCBA20" w14:textId="77777777" w:rsidR="00C10816" w:rsidRDefault="00C10816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270"/>
    <w:multiLevelType w:val="hybridMultilevel"/>
    <w:tmpl w:val="CED4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0FE4"/>
    <w:multiLevelType w:val="hybridMultilevel"/>
    <w:tmpl w:val="F3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585B"/>
    <w:multiLevelType w:val="hybridMultilevel"/>
    <w:tmpl w:val="08D6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515"/>
    <w:multiLevelType w:val="hybridMultilevel"/>
    <w:tmpl w:val="F672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34ED0"/>
    <w:multiLevelType w:val="hybridMultilevel"/>
    <w:tmpl w:val="0B6C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46D"/>
    <w:multiLevelType w:val="hybridMultilevel"/>
    <w:tmpl w:val="9140EA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2A78"/>
    <w:multiLevelType w:val="hybridMultilevel"/>
    <w:tmpl w:val="B8C875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5B57"/>
    <w:multiLevelType w:val="hybridMultilevel"/>
    <w:tmpl w:val="243EA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84930"/>
    <w:multiLevelType w:val="hybridMultilevel"/>
    <w:tmpl w:val="05F0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A41B8"/>
    <w:multiLevelType w:val="hybridMultilevel"/>
    <w:tmpl w:val="C882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E5EA4"/>
    <w:multiLevelType w:val="hybridMultilevel"/>
    <w:tmpl w:val="5B86A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8650C"/>
    <w:multiLevelType w:val="hybridMultilevel"/>
    <w:tmpl w:val="B38235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2414"/>
    <w:multiLevelType w:val="hybridMultilevel"/>
    <w:tmpl w:val="4150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87177"/>
    <w:multiLevelType w:val="hybridMultilevel"/>
    <w:tmpl w:val="0BE4811A"/>
    <w:lvl w:ilvl="0" w:tplc="F6EA16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A1239"/>
    <w:multiLevelType w:val="hybridMultilevel"/>
    <w:tmpl w:val="890402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EC6"/>
    <w:multiLevelType w:val="hybridMultilevel"/>
    <w:tmpl w:val="E68AC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30E2"/>
    <w:multiLevelType w:val="hybridMultilevel"/>
    <w:tmpl w:val="0ECC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41632"/>
    <w:multiLevelType w:val="hybridMultilevel"/>
    <w:tmpl w:val="383EE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9" w15:restartNumberingAfterBreak="0">
    <w:nsid w:val="43F00495"/>
    <w:multiLevelType w:val="hybridMultilevel"/>
    <w:tmpl w:val="6128C3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A078B"/>
    <w:multiLevelType w:val="hybridMultilevel"/>
    <w:tmpl w:val="CCF2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47ACF"/>
    <w:multiLevelType w:val="hybridMultilevel"/>
    <w:tmpl w:val="13A4D758"/>
    <w:lvl w:ilvl="0" w:tplc="451A64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A6E0C"/>
    <w:multiLevelType w:val="hybridMultilevel"/>
    <w:tmpl w:val="716E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01E2A"/>
    <w:multiLevelType w:val="hybridMultilevel"/>
    <w:tmpl w:val="2FF4F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A09EF"/>
    <w:multiLevelType w:val="hybridMultilevel"/>
    <w:tmpl w:val="506C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4460"/>
    <w:multiLevelType w:val="hybridMultilevel"/>
    <w:tmpl w:val="C4F4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17771"/>
    <w:multiLevelType w:val="hybridMultilevel"/>
    <w:tmpl w:val="BF34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270B9"/>
    <w:multiLevelType w:val="hybridMultilevel"/>
    <w:tmpl w:val="B5B0C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037B5"/>
    <w:multiLevelType w:val="hybridMultilevel"/>
    <w:tmpl w:val="9486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F3071"/>
    <w:multiLevelType w:val="hybridMultilevel"/>
    <w:tmpl w:val="D56E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019D0"/>
    <w:multiLevelType w:val="hybridMultilevel"/>
    <w:tmpl w:val="F2203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06211"/>
    <w:multiLevelType w:val="hybridMultilevel"/>
    <w:tmpl w:val="4C327A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2458B"/>
    <w:multiLevelType w:val="hybridMultilevel"/>
    <w:tmpl w:val="FCC6F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E459E"/>
    <w:multiLevelType w:val="hybridMultilevel"/>
    <w:tmpl w:val="AC50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E1F71"/>
    <w:multiLevelType w:val="hybridMultilevel"/>
    <w:tmpl w:val="1E783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97AE3"/>
    <w:multiLevelType w:val="hybridMultilevel"/>
    <w:tmpl w:val="A25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23293"/>
    <w:multiLevelType w:val="hybridMultilevel"/>
    <w:tmpl w:val="C718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C2E01"/>
    <w:multiLevelType w:val="hybridMultilevel"/>
    <w:tmpl w:val="BEEC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F7383"/>
    <w:multiLevelType w:val="hybridMultilevel"/>
    <w:tmpl w:val="F5C6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928"/>
    <w:multiLevelType w:val="hybridMultilevel"/>
    <w:tmpl w:val="7FA0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F795D"/>
    <w:multiLevelType w:val="hybridMultilevel"/>
    <w:tmpl w:val="DEAE7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632EC"/>
    <w:multiLevelType w:val="hybridMultilevel"/>
    <w:tmpl w:val="AB4E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442CC"/>
    <w:multiLevelType w:val="hybridMultilevel"/>
    <w:tmpl w:val="0CA0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5783D"/>
    <w:multiLevelType w:val="hybridMultilevel"/>
    <w:tmpl w:val="8AF20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D0BAD"/>
    <w:multiLevelType w:val="hybridMultilevel"/>
    <w:tmpl w:val="67F6A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D466E"/>
    <w:multiLevelType w:val="hybridMultilevel"/>
    <w:tmpl w:val="380C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23026"/>
    <w:multiLevelType w:val="hybridMultilevel"/>
    <w:tmpl w:val="5C34D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8"/>
  </w:num>
  <w:num w:numId="4">
    <w:abstractNumId w:val="20"/>
  </w:num>
  <w:num w:numId="5">
    <w:abstractNumId w:val="46"/>
  </w:num>
  <w:num w:numId="6">
    <w:abstractNumId w:val="34"/>
  </w:num>
  <w:num w:numId="7">
    <w:abstractNumId w:val="17"/>
  </w:num>
  <w:num w:numId="8">
    <w:abstractNumId w:val="15"/>
  </w:num>
  <w:num w:numId="9">
    <w:abstractNumId w:val="24"/>
  </w:num>
  <w:num w:numId="10">
    <w:abstractNumId w:val="10"/>
  </w:num>
  <w:num w:numId="11">
    <w:abstractNumId w:val="26"/>
  </w:num>
  <w:num w:numId="12">
    <w:abstractNumId w:val="12"/>
  </w:num>
  <w:num w:numId="13">
    <w:abstractNumId w:val="33"/>
  </w:num>
  <w:num w:numId="14">
    <w:abstractNumId w:val="42"/>
  </w:num>
  <w:num w:numId="15">
    <w:abstractNumId w:val="22"/>
  </w:num>
  <w:num w:numId="16">
    <w:abstractNumId w:val="16"/>
  </w:num>
  <w:num w:numId="17">
    <w:abstractNumId w:val="28"/>
  </w:num>
  <w:num w:numId="18">
    <w:abstractNumId w:val="4"/>
  </w:num>
  <w:num w:numId="19">
    <w:abstractNumId w:val="2"/>
  </w:num>
  <w:num w:numId="20">
    <w:abstractNumId w:val="30"/>
  </w:num>
  <w:num w:numId="21">
    <w:abstractNumId w:val="44"/>
  </w:num>
  <w:num w:numId="22">
    <w:abstractNumId w:val="6"/>
  </w:num>
  <w:num w:numId="23">
    <w:abstractNumId w:val="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5"/>
  </w:num>
  <w:num w:numId="27">
    <w:abstractNumId w:val="35"/>
  </w:num>
  <w:num w:numId="28">
    <w:abstractNumId w:val="29"/>
  </w:num>
  <w:num w:numId="29">
    <w:abstractNumId w:val="7"/>
  </w:num>
  <w:num w:numId="30">
    <w:abstractNumId w:val="40"/>
  </w:num>
  <w:num w:numId="31">
    <w:abstractNumId w:val="27"/>
  </w:num>
  <w:num w:numId="32">
    <w:abstractNumId w:val="0"/>
  </w:num>
  <w:num w:numId="33">
    <w:abstractNumId w:val="1"/>
  </w:num>
  <w:num w:numId="34">
    <w:abstractNumId w:val="39"/>
  </w:num>
  <w:num w:numId="35">
    <w:abstractNumId w:val="41"/>
  </w:num>
  <w:num w:numId="36">
    <w:abstractNumId w:val="45"/>
  </w:num>
  <w:num w:numId="37">
    <w:abstractNumId w:val="36"/>
  </w:num>
  <w:num w:numId="38">
    <w:abstractNumId w:val="21"/>
  </w:num>
  <w:num w:numId="39">
    <w:abstractNumId w:val="13"/>
  </w:num>
  <w:num w:numId="40">
    <w:abstractNumId w:val="23"/>
  </w:num>
  <w:num w:numId="41">
    <w:abstractNumId w:val="37"/>
  </w:num>
  <w:num w:numId="42">
    <w:abstractNumId w:val="3"/>
  </w:num>
  <w:num w:numId="43">
    <w:abstractNumId w:val="43"/>
  </w:num>
  <w:num w:numId="44">
    <w:abstractNumId w:val="19"/>
  </w:num>
  <w:num w:numId="45">
    <w:abstractNumId w:val="14"/>
  </w:num>
  <w:num w:numId="46">
    <w:abstractNumId w:val="18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226E"/>
    <w:rsid w:val="000036B8"/>
    <w:rsid w:val="00005464"/>
    <w:rsid w:val="000058FE"/>
    <w:rsid w:val="00006A26"/>
    <w:rsid w:val="00006ED2"/>
    <w:rsid w:val="000128FF"/>
    <w:rsid w:val="00012C65"/>
    <w:rsid w:val="00016640"/>
    <w:rsid w:val="00021F07"/>
    <w:rsid w:val="000258DE"/>
    <w:rsid w:val="000264CB"/>
    <w:rsid w:val="00036211"/>
    <w:rsid w:val="00037460"/>
    <w:rsid w:val="00037492"/>
    <w:rsid w:val="000377F8"/>
    <w:rsid w:val="00043954"/>
    <w:rsid w:val="00045AC9"/>
    <w:rsid w:val="00045FF5"/>
    <w:rsid w:val="00046399"/>
    <w:rsid w:val="00050C05"/>
    <w:rsid w:val="00052BFE"/>
    <w:rsid w:val="000534F7"/>
    <w:rsid w:val="000541D8"/>
    <w:rsid w:val="0005477C"/>
    <w:rsid w:val="000549D0"/>
    <w:rsid w:val="00056E66"/>
    <w:rsid w:val="00061500"/>
    <w:rsid w:val="0006203D"/>
    <w:rsid w:val="00063999"/>
    <w:rsid w:val="0006405A"/>
    <w:rsid w:val="00064AB6"/>
    <w:rsid w:val="000822D5"/>
    <w:rsid w:val="00082830"/>
    <w:rsid w:val="00083054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B0761"/>
    <w:rsid w:val="000B0EB6"/>
    <w:rsid w:val="000B17FA"/>
    <w:rsid w:val="000B242A"/>
    <w:rsid w:val="000B7064"/>
    <w:rsid w:val="000B7827"/>
    <w:rsid w:val="000B78C4"/>
    <w:rsid w:val="000C01D8"/>
    <w:rsid w:val="000C1E80"/>
    <w:rsid w:val="000C2942"/>
    <w:rsid w:val="000C59B1"/>
    <w:rsid w:val="000C5DA2"/>
    <w:rsid w:val="000D2B36"/>
    <w:rsid w:val="000D440D"/>
    <w:rsid w:val="000D59B4"/>
    <w:rsid w:val="000D61D6"/>
    <w:rsid w:val="000D6799"/>
    <w:rsid w:val="000D73E3"/>
    <w:rsid w:val="000E011F"/>
    <w:rsid w:val="000E165C"/>
    <w:rsid w:val="000E5431"/>
    <w:rsid w:val="000E54DF"/>
    <w:rsid w:val="000E7170"/>
    <w:rsid w:val="000F4A65"/>
    <w:rsid w:val="000F660F"/>
    <w:rsid w:val="000F754E"/>
    <w:rsid w:val="001049D1"/>
    <w:rsid w:val="00105FA6"/>
    <w:rsid w:val="00107BA3"/>
    <w:rsid w:val="001104E4"/>
    <w:rsid w:val="00112AFF"/>
    <w:rsid w:val="00113691"/>
    <w:rsid w:val="00115D40"/>
    <w:rsid w:val="00121746"/>
    <w:rsid w:val="001224EC"/>
    <w:rsid w:val="00126510"/>
    <w:rsid w:val="00135661"/>
    <w:rsid w:val="0013591C"/>
    <w:rsid w:val="001403F6"/>
    <w:rsid w:val="00140666"/>
    <w:rsid w:val="00151C6F"/>
    <w:rsid w:val="00151CBF"/>
    <w:rsid w:val="001528E4"/>
    <w:rsid w:val="001565D6"/>
    <w:rsid w:val="00156B76"/>
    <w:rsid w:val="0016025B"/>
    <w:rsid w:val="0016281E"/>
    <w:rsid w:val="001652D1"/>
    <w:rsid w:val="0016601C"/>
    <w:rsid w:val="0017003E"/>
    <w:rsid w:val="00170BE5"/>
    <w:rsid w:val="001728F0"/>
    <w:rsid w:val="001764D4"/>
    <w:rsid w:val="00176793"/>
    <w:rsid w:val="00176FED"/>
    <w:rsid w:val="00180D35"/>
    <w:rsid w:val="0018140C"/>
    <w:rsid w:val="00181462"/>
    <w:rsid w:val="001817C8"/>
    <w:rsid w:val="00183F8E"/>
    <w:rsid w:val="00186C96"/>
    <w:rsid w:val="00187340"/>
    <w:rsid w:val="00194B8F"/>
    <w:rsid w:val="00195EFA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935"/>
    <w:rsid w:val="001B1492"/>
    <w:rsid w:val="001B18CD"/>
    <w:rsid w:val="001B27CE"/>
    <w:rsid w:val="001B4422"/>
    <w:rsid w:val="001B486B"/>
    <w:rsid w:val="001C02EE"/>
    <w:rsid w:val="001C0A05"/>
    <w:rsid w:val="001C41D0"/>
    <w:rsid w:val="001C5BD3"/>
    <w:rsid w:val="001C5D3F"/>
    <w:rsid w:val="001D2F71"/>
    <w:rsid w:val="001E2852"/>
    <w:rsid w:val="001E497F"/>
    <w:rsid w:val="001E5512"/>
    <w:rsid w:val="001E5B83"/>
    <w:rsid w:val="001E6986"/>
    <w:rsid w:val="001E7AAD"/>
    <w:rsid w:val="001F0742"/>
    <w:rsid w:val="001F552F"/>
    <w:rsid w:val="001F5834"/>
    <w:rsid w:val="001F652F"/>
    <w:rsid w:val="00201B91"/>
    <w:rsid w:val="002023C8"/>
    <w:rsid w:val="0020255E"/>
    <w:rsid w:val="00202D66"/>
    <w:rsid w:val="002032F7"/>
    <w:rsid w:val="0020603F"/>
    <w:rsid w:val="00206AC0"/>
    <w:rsid w:val="00211DB0"/>
    <w:rsid w:val="00212214"/>
    <w:rsid w:val="0021495C"/>
    <w:rsid w:val="00214CA5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40434"/>
    <w:rsid w:val="0024403A"/>
    <w:rsid w:val="00250C96"/>
    <w:rsid w:val="00250EF5"/>
    <w:rsid w:val="00252070"/>
    <w:rsid w:val="00253664"/>
    <w:rsid w:val="0026238D"/>
    <w:rsid w:val="002631AB"/>
    <w:rsid w:val="002658A0"/>
    <w:rsid w:val="00266E0B"/>
    <w:rsid w:val="00280191"/>
    <w:rsid w:val="002810BF"/>
    <w:rsid w:val="00281283"/>
    <w:rsid w:val="00282318"/>
    <w:rsid w:val="002825D5"/>
    <w:rsid w:val="00283D9C"/>
    <w:rsid w:val="00285D38"/>
    <w:rsid w:val="002862FD"/>
    <w:rsid w:val="002866ED"/>
    <w:rsid w:val="00290CF1"/>
    <w:rsid w:val="00296691"/>
    <w:rsid w:val="00296843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3AA9"/>
    <w:rsid w:val="003142BB"/>
    <w:rsid w:val="00315C3A"/>
    <w:rsid w:val="003223E9"/>
    <w:rsid w:val="003257CB"/>
    <w:rsid w:val="0032604B"/>
    <w:rsid w:val="0032619B"/>
    <w:rsid w:val="0033173E"/>
    <w:rsid w:val="00331FAF"/>
    <w:rsid w:val="0033559C"/>
    <w:rsid w:val="00337C83"/>
    <w:rsid w:val="00343609"/>
    <w:rsid w:val="00347B5D"/>
    <w:rsid w:val="00351DEB"/>
    <w:rsid w:val="00354828"/>
    <w:rsid w:val="00356B0C"/>
    <w:rsid w:val="00357364"/>
    <w:rsid w:val="00360141"/>
    <w:rsid w:val="00364B9D"/>
    <w:rsid w:val="00365D8B"/>
    <w:rsid w:val="00371374"/>
    <w:rsid w:val="00371721"/>
    <w:rsid w:val="00372184"/>
    <w:rsid w:val="00374BCE"/>
    <w:rsid w:val="003750A0"/>
    <w:rsid w:val="00375325"/>
    <w:rsid w:val="00376462"/>
    <w:rsid w:val="00376D3F"/>
    <w:rsid w:val="003808C5"/>
    <w:rsid w:val="00380E56"/>
    <w:rsid w:val="00382512"/>
    <w:rsid w:val="00392615"/>
    <w:rsid w:val="00394216"/>
    <w:rsid w:val="00396FFF"/>
    <w:rsid w:val="003A3A9A"/>
    <w:rsid w:val="003A4225"/>
    <w:rsid w:val="003A48A2"/>
    <w:rsid w:val="003A5958"/>
    <w:rsid w:val="003A7482"/>
    <w:rsid w:val="003B0BA7"/>
    <w:rsid w:val="003B3ACC"/>
    <w:rsid w:val="003B4C69"/>
    <w:rsid w:val="003B6996"/>
    <w:rsid w:val="003C1202"/>
    <w:rsid w:val="003C19AF"/>
    <w:rsid w:val="003C41AF"/>
    <w:rsid w:val="003C450D"/>
    <w:rsid w:val="003C7ED5"/>
    <w:rsid w:val="003D30F2"/>
    <w:rsid w:val="003D3732"/>
    <w:rsid w:val="003D61E3"/>
    <w:rsid w:val="003D7179"/>
    <w:rsid w:val="003D772C"/>
    <w:rsid w:val="003E084F"/>
    <w:rsid w:val="003E2134"/>
    <w:rsid w:val="003E3702"/>
    <w:rsid w:val="003E4970"/>
    <w:rsid w:val="003E5B80"/>
    <w:rsid w:val="003E653E"/>
    <w:rsid w:val="003E69AD"/>
    <w:rsid w:val="003F20A3"/>
    <w:rsid w:val="0040090A"/>
    <w:rsid w:val="004013B9"/>
    <w:rsid w:val="00402516"/>
    <w:rsid w:val="00402847"/>
    <w:rsid w:val="00403742"/>
    <w:rsid w:val="004077EB"/>
    <w:rsid w:val="00407A51"/>
    <w:rsid w:val="00413B96"/>
    <w:rsid w:val="004168F2"/>
    <w:rsid w:val="00416A7C"/>
    <w:rsid w:val="004170E2"/>
    <w:rsid w:val="0041779D"/>
    <w:rsid w:val="00417A85"/>
    <w:rsid w:val="00420BD6"/>
    <w:rsid w:val="0042140F"/>
    <w:rsid w:val="00425887"/>
    <w:rsid w:val="00427D19"/>
    <w:rsid w:val="00431452"/>
    <w:rsid w:val="00432D7D"/>
    <w:rsid w:val="004349BE"/>
    <w:rsid w:val="0043501C"/>
    <w:rsid w:val="004400EA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83CAA"/>
    <w:rsid w:val="0048542C"/>
    <w:rsid w:val="00486F58"/>
    <w:rsid w:val="0049182D"/>
    <w:rsid w:val="00492F96"/>
    <w:rsid w:val="00494F9B"/>
    <w:rsid w:val="00496373"/>
    <w:rsid w:val="004A24C8"/>
    <w:rsid w:val="004B14FF"/>
    <w:rsid w:val="004B2A70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4B4A"/>
    <w:rsid w:val="004D0172"/>
    <w:rsid w:val="004D26E2"/>
    <w:rsid w:val="004D6E67"/>
    <w:rsid w:val="004E0C6D"/>
    <w:rsid w:val="004E4D45"/>
    <w:rsid w:val="004F2317"/>
    <w:rsid w:val="004F25EC"/>
    <w:rsid w:val="004F33AB"/>
    <w:rsid w:val="004F4ACA"/>
    <w:rsid w:val="004F4F96"/>
    <w:rsid w:val="004F53EA"/>
    <w:rsid w:val="004F5768"/>
    <w:rsid w:val="004F6686"/>
    <w:rsid w:val="005020DE"/>
    <w:rsid w:val="00514D99"/>
    <w:rsid w:val="00516DC6"/>
    <w:rsid w:val="00516F4C"/>
    <w:rsid w:val="005178EE"/>
    <w:rsid w:val="00521E27"/>
    <w:rsid w:val="0053001D"/>
    <w:rsid w:val="00530EE5"/>
    <w:rsid w:val="00531D6E"/>
    <w:rsid w:val="00533312"/>
    <w:rsid w:val="00533CC2"/>
    <w:rsid w:val="00535F86"/>
    <w:rsid w:val="00544DA1"/>
    <w:rsid w:val="00550E5E"/>
    <w:rsid w:val="00551126"/>
    <w:rsid w:val="005600C7"/>
    <w:rsid w:val="0056134B"/>
    <w:rsid w:val="00565E59"/>
    <w:rsid w:val="0056724B"/>
    <w:rsid w:val="00567BF5"/>
    <w:rsid w:val="00572800"/>
    <w:rsid w:val="00572E52"/>
    <w:rsid w:val="00573858"/>
    <w:rsid w:val="005742AC"/>
    <w:rsid w:val="0057672F"/>
    <w:rsid w:val="00576B8D"/>
    <w:rsid w:val="005772AE"/>
    <w:rsid w:val="00581BFF"/>
    <w:rsid w:val="00587265"/>
    <w:rsid w:val="00594BBA"/>
    <w:rsid w:val="005977B4"/>
    <w:rsid w:val="005A5E3F"/>
    <w:rsid w:val="005B1740"/>
    <w:rsid w:val="005B4B2F"/>
    <w:rsid w:val="005B571D"/>
    <w:rsid w:val="005B6087"/>
    <w:rsid w:val="005B6717"/>
    <w:rsid w:val="005C004E"/>
    <w:rsid w:val="005C04F0"/>
    <w:rsid w:val="005C0F7A"/>
    <w:rsid w:val="005C1757"/>
    <w:rsid w:val="005C36BA"/>
    <w:rsid w:val="005C3E8B"/>
    <w:rsid w:val="005C3E8D"/>
    <w:rsid w:val="005D08DF"/>
    <w:rsid w:val="005D3F9C"/>
    <w:rsid w:val="005D78C3"/>
    <w:rsid w:val="005E42E4"/>
    <w:rsid w:val="005F1D7F"/>
    <w:rsid w:val="00604D03"/>
    <w:rsid w:val="00613E42"/>
    <w:rsid w:val="0061505C"/>
    <w:rsid w:val="0061683E"/>
    <w:rsid w:val="00621CED"/>
    <w:rsid w:val="006225FB"/>
    <w:rsid w:val="006236E5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3D92"/>
    <w:rsid w:val="006462C7"/>
    <w:rsid w:val="00647858"/>
    <w:rsid w:val="00650AA6"/>
    <w:rsid w:val="00651374"/>
    <w:rsid w:val="00655A6F"/>
    <w:rsid w:val="00656460"/>
    <w:rsid w:val="006565C9"/>
    <w:rsid w:val="0066005F"/>
    <w:rsid w:val="00660A6B"/>
    <w:rsid w:val="0066235D"/>
    <w:rsid w:val="00662893"/>
    <w:rsid w:val="00662B07"/>
    <w:rsid w:val="00662B90"/>
    <w:rsid w:val="00666F6C"/>
    <w:rsid w:val="00674A14"/>
    <w:rsid w:val="00677A22"/>
    <w:rsid w:val="006861C0"/>
    <w:rsid w:val="006864F3"/>
    <w:rsid w:val="00693F25"/>
    <w:rsid w:val="00695067"/>
    <w:rsid w:val="00695090"/>
    <w:rsid w:val="006969F0"/>
    <w:rsid w:val="00697576"/>
    <w:rsid w:val="006A0EFB"/>
    <w:rsid w:val="006A2FDC"/>
    <w:rsid w:val="006A5D3C"/>
    <w:rsid w:val="006A7255"/>
    <w:rsid w:val="006B06D9"/>
    <w:rsid w:val="006B070C"/>
    <w:rsid w:val="006B3958"/>
    <w:rsid w:val="006B40FF"/>
    <w:rsid w:val="006B6BA4"/>
    <w:rsid w:val="006B7476"/>
    <w:rsid w:val="006C304C"/>
    <w:rsid w:val="006C3CD0"/>
    <w:rsid w:val="006C3E7A"/>
    <w:rsid w:val="006C479C"/>
    <w:rsid w:val="006C5F01"/>
    <w:rsid w:val="006C77A2"/>
    <w:rsid w:val="006D0FDA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C0B"/>
    <w:rsid w:val="006F6ED0"/>
    <w:rsid w:val="006F7AC8"/>
    <w:rsid w:val="00700B3C"/>
    <w:rsid w:val="00706DFC"/>
    <w:rsid w:val="007072EB"/>
    <w:rsid w:val="007155DB"/>
    <w:rsid w:val="007173CF"/>
    <w:rsid w:val="00723E31"/>
    <w:rsid w:val="00724A51"/>
    <w:rsid w:val="00727E93"/>
    <w:rsid w:val="00727FB4"/>
    <w:rsid w:val="0073137D"/>
    <w:rsid w:val="00733F2D"/>
    <w:rsid w:val="00733F7B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7699"/>
    <w:rsid w:val="00760F5E"/>
    <w:rsid w:val="00763165"/>
    <w:rsid w:val="00766905"/>
    <w:rsid w:val="00767936"/>
    <w:rsid w:val="0077032B"/>
    <w:rsid w:val="00772E71"/>
    <w:rsid w:val="00775E7A"/>
    <w:rsid w:val="0077771A"/>
    <w:rsid w:val="00784279"/>
    <w:rsid w:val="007864FA"/>
    <w:rsid w:val="00790198"/>
    <w:rsid w:val="00790A3D"/>
    <w:rsid w:val="007A03AD"/>
    <w:rsid w:val="007A14D8"/>
    <w:rsid w:val="007A3F27"/>
    <w:rsid w:val="007A4FAC"/>
    <w:rsid w:val="007A566E"/>
    <w:rsid w:val="007A7B1F"/>
    <w:rsid w:val="007A7BD3"/>
    <w:rsid w:val="007B21EC"/>
    <w:rsid w:val="007B2EEF"/>
    <w:rsid w:val="007B4A6D"/>
    <w:rsid w:val="007C21B0"/>
    <w:rsid w:val="007C55CB"/>
    <w:rsid w:val="007C632E"/>
    <w:rsid w:val="007D1A7E"/>
    <w:rsid w:val="007D3B90"/>
    <w:rsid w:val="007D4A34"/>
    <w:rsid w:val="007E0DBA"/>
    <w:rsid w:val="007E172A"/>
    <w:rsid w:val="007F0769"/>
    <w:rsid w:val="007F08B0"/>
    <w:rsid w:val="007F08D0"/>
    <w:rsid w:val="007F09B6"/>
    <w:rsid w:val="007F2A74"/>
    <w:rsid w:val="007F306F"/>
    <w:rsid w:val="007F3463"/>
    <w:rsid w:val="007F4E8C"/>
    <w:rsid w:val="007F55CB"/>
    <w:rsid w:val="008011D2"/>
    <w:rsid w:val="00803BB1"/>
    <w:rsid w:val="00804BF1"/>
    <w:rsid w:val="00804FA1"/>
    <w:rsid w:val="00807E13"/>
    <w:rsid w:val="00814115"/>
    <w:rsid w:val="008156E0"/>
    <w:rsid w:val="00816D71"/>
    <w:rsid w:val="0081776B"/>
    <w:rsid w:val="00820677"/>
    <w:rsid w:val="008227CA"/>
    <w:rsid w:val="00823C1B"/>
    <w:rsid w:val="0083003B"/>
    <w:rsid w:val="00830AB2"/>
    <w:rsid w:val="00835694"/>
    <w:rsid w:val="00835996"/>
    <w:rsid w:val="00840858"/>
    <w:rsid w:val="00841DBF"/>
    <w:rsid w:val="00843CC4"/>
    <w:rsid w:val="00844D0E"/>
    <w:rsid w:val="00844F46"/>
    <w:rsid w:val="00850C7C"/>
    <w:rsid w:val="00851560"/>
    <w:rsid w:val="00853624"/>
    <w:rsid w:val="00856ACE"/>
    <w:rsid w:val="00857430"/>
    <w:rsid w:val="00857F31"/>
    <w:rsid w:val="0086179C"/>
    <w:rsid w:val="008626A7"/>
    <w:rsid w:val="00863E02"/>
    <w:rsid w:val="00864176"/>
    <w:rsid w:val="008656BF"/>
    <w:rsid w:val="00865A7F"/>
    <w:rsid w:val="0086622B"/>
    <w:rsid w:val="008664F1"/>
    <w:rsid w:val="00871C5A"/>
    <w:rsid w:val="0087629A"/>
    <w:rsid w:val="00876AFD"/>
    <w:rsid w:val="008816E2"/>
    <w:rsid w:val="00882CF3"/>
    <w:rsid w:val="008845A6"/>
    <w:rsid w:val="00891414"/>
    <w:rsid w:val="00894897"/>
    <w:rsid w:val="00894A06"/>
    <w:rsid w:val="008A045C"/>
    <w:rsid w:val="008A0F06"/>
    <w:rsid w:val="008A1F79"/>
    <w:rsid w:val="008A47DA"/>
    <w:rsid w:val="008A6CC7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4B12"/>
    <w:rsid w:val="008D6D96"/>
    <w:rsid w:val="008E1381"/>
    <w:rsid w:val="008E13D9"/>
    <w:rsid w:val="008E2D86"/>
    <w:rsid w:val="008E3F64"/>
    <w:rsid w:val="008E4652"/>
    <w:rsid w:val="008E738E"/>
    <w:rsid w:val="008F6D9D"/>
    <w:rsid w:val="009023E7"/>
    <w:rsid w:val="00902BB2"/>
    <w:rsid w:val="00902BDA"/>
    <w:rsid w:val="00902F27"/>
    <w:rsid w:val="009030C4"/>
    <w:rsid w:val="00906E90"/>
    <w:rsid w:val="00907D79"/>
    <w:rsid w:val="00907DDE"/>
    <w:rsid w:val="00911F19"/>
    <w:rsid w:val="00912331"/>
    <w:rsid w:val="009124DF"/>
    <w:rsid w:val="00914898"/>
    <w:rsid w:val="009218AA"/>
    <w:rsid w:val="00921E41"/>
    <w:rsid w:val="0092224E"/>
    <w:rsid w:val="009229F8"/>
    <w:rsid w:val="009232D4"/>
    <w:rsid w:val="00923D26"/>
    <w:rsid w:val="0092576B"/>
    <w:rsid w:val="0092660F"/>
    <w:rsid w:val="00927EF4"/>
    <w:rsid w:val="00931909"/>
    <w:rsid w:val="00933B06"/>
    <w:rsid w:val="00935FD0"/>
    <w:rsid w:val="00936F06"/>
    <w:rsid w:val="0093741C"/>
    <w:rsid w:val="00940CB4"/>
    <w:rsid w:val="0094507B"/>
    <w:rsid w:val="00947B08"/>
    <w:rsid w:val="00952FFB"/>
    <w:rsid w:val="00954CAA"/>
    <w:rsid w:val="009552D6"/>
    <w:rsid w:val="009562B5"/>
    <w:rsid w:val="00956BFB"/>
    <w:rsid w:val="00956C78"/>
    <w:rsid w:val="00957B85"/>
    <w:rsid w:val="00960546"/>
    <w:rsid w:val="00962816"/>
    <w:rsid w:val="009645D7"/>
    <w:rsid w:val="009706FA"/>
    <w:rsid w:val="00970C63"/>
    <w:rsid w:val="00972D5B"/>
    <w:rsid w:val="0097708F"/>
    <w:rsid w:val="00982F4E"/>
    <w:rsid w:val="00983111"/>
    <w:rsid w:val="00984167"/>
    <w:rsid w:val="00995090"/>
    <w:rsid w:val="009964C7"/>
    <w:rsid w:val="009974C0"/>
    <w:rsid w:val="009A09CF"/>
    <w:rsid w:val="009A1DAD"/>
    <w:rsid w:val="009A2650"/>
    <w:rsid w:val="009A2B4B"/>
    <w:rsid w:val="009A3A50"/>
    <w:rsid w:val="009A3D1A"/>
    <w:rsid w:val="009A4B60"/>
    <w:rsid w:val="009A52B8"/>
    <w:rsid w:val="009A61F4"/>
    <w:rsid w:val="009B0383"/>
    <w:rsid w:val="009B1CAF"/>
    <w:rsid w:val="009B387E"/>
    <w:rsid w:val="009B4CD1"/>
    <w:rsid w:val="009B604B"/>
    <w:rsid w:val="009B6364"/>
    <w:rsid w:val="009C3EF2"/>
    <w:rsid w:val="009C4261"/>
    <w:rsid w:val="009C5097"/>
    <w:rsid w:val="009C6F0A"/>
    <w:rsid w:val="009D2850"/>
    <w:rsid w:val="009D30A3"/>
    <w:rsid w:val="009D53E9"/>
    <w:rsid w:val="009D55F6"/>
    <w:rsid w:val="009D6F09"/>
    <w:rsid w:val="009E008A"/>
    <w:rsid w:val="009E11A0"/>
    <w:rsid w:val="009E220F"/>
    <w:rsid w:val="009E289F"/>
    <w:rsid w:val="009E28B5"/>
    <w:rsid w:val="009E387A"/>
    <w:rsid w:val="009E5831"/>
    <w:rsid w:val="009E743D"/>
    <w:rsid w:val="009F00F3"/>
    <w:rsid w:val="009F18E4"/>
    <w:rsid w:val="009F1E0A"/>
    <w:rsid w:val="009F504F"/>
    <w:rsid w:val="009F5706"/>
    <w:rsid w:val="009F7AD7"/>
    <w:rsid w:val="00A005C4"/>
    <w:rsid w:val="00A041AD"/>
    <w:rsid w:val="00A04204"/>
    <w:rsid w:val="00A04C90"/>
    <w:rsid w:val="00A066E1"/>
    <w:rsid w:val="00A06972"/>
    <w:rsid w:val="00A07033"/>
    <w:rsid w:val="00A07078"/>
    <w:rsid w:val="00A109F1"/>
    <w:rsid w:val="00A17872"/>
    <w:rsid w:val="00A2017B"/>
    <w:rsid w:val="00A233D2"/>
    <w:rsid w:val="00A23FB3"/>
    <w:rsid w:val="00A24F19"/>
    <w:rsid w:val="00A25081"/>
    <w:rsid w:val="00A304DD"/>
    <w:rsid w:val="00A30F67"/>
    <w:rsid w:val="00A31EF2"/>
    <w:rsid w:val="00A33F7F"/>
    <w:rsid w:val="00A43CCA"/>
    <w:rsid w:val="00A464D2"/>
    <w:rsid w:val="00A46DCF"/>
    <w:rsid w:val="00A4776C"/>
    <w:rsid w:val="00A5149E"/>
    <w:rsid w:val="00A51DD7"/>
    <w:rsid w:val="00A51E0B"/>
    <w:rsid w:val="00A5287B"/>
    <w:rsid w:val="00A52FB1"/>
    <w:rsid w:val="00A55B88"/>
    <w:rsid w:val="00A56642"/>
    <w:rsid w:val="00A57DB8"/>
    <w:rsid w:val="00A60C16"/>
    <w:rsid w:val="00A61299"/>
    <w:rsid w:val="00A66F11"/>
    <w:rsid w:val="00A7327A"/>
    <w:rsid w:val="00A74C22"/>
    <w:rsid w:val="00A75C4E"/>
    <w:rsid w:val="00A768E0"/>
    <w:rsid w:val="00A82BF7"/>
    <w:rsid w:val="00A854BE"/>
    <w:rsid w:val="00A95DC6"/>
    <w:rsid w:val="00A9605C"/>
    <w:rsid w:val="00A97340"/>
    <w:rsid w:val="00A977EB"/>
    <w:rsid w:val="00AA528E"/>
    <w:rsid w:val="00AA54DA"/>
    <w:rsid w:val="00AA6800"/>
    <w:rsid w:val="00AA7D21"/>
    <w:rsid w:val="00AB0C79"/>
    <w:rsid w:val="00AB4F14"/>
    <w:rsid w:val="00AB60A4"/>
    <w:rsid w:val="00AC1042"/>
    <w:rsid w:val="00AC3C00"/>
    <w:rsid w:val="00AC4BF7"/>
    <w:rsid w:val="00AD0273"/>
    <w:rsid w:val="00AD2181"/>
    <w:rsid w:val="00AD719A"/>
    <w:rsid w:val="00AE30FD"/>
    <w:rsid w:val="00AE40F2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63A7"/>
    <w:rsid w:val="00B272DF"/>
    <w:rsid w:val="00B3023C"/>
    <w:rsid w:val="00B31199"/>
    <w:rsid w:val="00B3234C"/>
    <w:rsid w:val="00B35ACE"/>
    <w:rsid w:val="00B43F9E"/>
    <w:rsid w:val="00B459A5"/>
    <w:rsid w:val="00B47CF9"/>
    <w:rsid w:val="00B523C4"/>
    <w:rsid w:val="00B524A5"/>
    <w:rsid w:val="00B5356E"/>
    <w:rsid w:val="00B537E6"/>
    <w:rsid w:val="00B60984"/>
    <w:rsid w:val="00B60B32"/>
    <w:rsid w:val="00B60C6B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6BB"/>
    <w:rsid w:val="00B8268F"/>
    <w:rsid w:val="00B82949"/>
    <w:rsid w:val="00B846AE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B07E4"/>
    <w:rsid w:val="00BB0CB8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56AD"/>
    <w:rsid w:val="00BD57C7"/>
    <w:rsid w:val="00BD5A3A"/>
    <w:rsid w:val="00BD6C13"/>
    <w:rsid w:val="00BD7A10"/>
    <w:rsid w:val="00BF0D31"/>
    <w:rsid w:val="00BF157F"/>
    <w:rsid w:val="00BF3FEE"/>
    <w:rsid w:val="00C00A87"/>
    <w:rsid w:val="00C02CB2"/>
    <w:rsid w:val="00C037D2"/>
    <w:rsid w:val="00C067E1"/>
    <w:rsid w:val="00C06A38"/>
    <w:rsid w:val="00C06FA7"/>
    <w:rsid w:val="00C10816"/>
    <w:rsid w:val="00C10F7A"/>
    <w:rsid w:val="00C1381C"/>
    <w:rsid w:val="00C16FA8"/>
    <w:rsid w:val="00C17974"/>
    <w:rsid w:val="00C22249"/>
    <w:rsid w:val="00C30644"/>
    <w:rsid w:val="00C34452"/>
    <w:rsid w:val="00C368E2"/>
    <w:rsid w:val="00C42683"/>
    <w:rsid w:val="00C5004D"/>
    <w:rsid w:val="00C556B2"/>
    <w:rsid w:val="00C5686A"/>
    <w:rsid w:val="00C60BAA"/>
    <w:rsid w:val="00C61ED7"/>
    <w:rsid w:val="00C66396"/>
    <w:rsid w:val="00C67D9E"/>
    <w:rsid w:val="00C75051"/>
    <w:rsid w:val="00C75698"/>
    <w:rsid w:val="00C76DD9"/>
    <w:rsid w:val="00C76E9A"/>
    <w:rsid w:val="00C802C1"/>
    <w:rsid w:val="00C80C25"/>
    <w:rsid w:val="00C81987"/>
    <w:rsid w:val="00C84A59"/>
    <w:rsid w:val="00C86D74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B4650"/>
    <w:rsid w:val="00CB4AAE"/>
    <w:rsid w:val="00CC2A0B"/>
    <w:rsid w:val="00CC2A7F"/>
    <w:rsid w:val="00CC2F6A"/>
    <w:rsid w:val="00CC3407"/>
    <w:rsid w:val="00CC3AA9"/>
    <w:rsid w:val="00CC5570"/>
    <w:rsid w:val="00CC5CDE"/>
    <w:rsid w:val="00CC64BA"/>
    <w:rsid w:val="00CC6C18"/>
    <w:rsid w:val="00CC6ECB"/>
    <w:rsid w:val="00CC7AA6"/>
    <w:rsid w:val="00CD21FB"/>
    <w:rsid w:val="00CD59A2"/>
    <w:rsid w:val="00CD6F26"/>
    <w:rsid w:val="00CE01A5"/>
    <w:rsid w:val="00CE2D32"/>
    <w:rsid w:val="00CE2E81"/>
    <w:rsid w:val="00CE55D2"/>
    <w:rsid w:val="00CE6F3D"/>
    <w:rsid w:val="00CE72CD"/>
    <w:rsid w:val="00CE7A3E"/>
    <w:rsid w:val="00CF209C"/>
    <w:rsid w:val="00CF29AA"/>
    <w:rsid w:val="00CF389E"/>
    <w:rsid w:val="00CF3DCC"/>
    <w:rsid w:val="00CF3E2A"/>
    <w:rsid w:val="00CF7925"/>
    <w:rsid w:val="00D04DDB"/>
    <w:rsid w:val="00D07EF1"/>
    <w:rsid w:val="00D12C70"/>
    <w:rsid w:val="00D1511C"/>
    <w:rsid w:val="00D16447"/>
    <w:rsid w:val="00D20700"/>
    <w:rsid w:val="00D20DA4"/>
    <w:rsid w:val="00D21430"/>
    <w:rsid w:val="00D21EBA"/>
    <w:rsid w:val="00D2230F"/>
    <w:rsid w:val="00D2403D"/>
    <w:rsid w:val="00D2421D"/>
    <w:rsid w:val="00D270C9"/>
    <w:rsid w:val="00D30E82"/>
    <w:rsid w:val="00D3119C"/>
    <w:rsid w:val="00D36EA0"/>
    <w:rsid w:val="00D37E58"/>
    <w:rsid w:val="00D40972"/>
    <w:rsid w:val="00D4508F"/>
    <w:rsid w:val="00D46727"/>
    <w:rsid w:val="00D472B7"/>
    <w:rsid w:val="00D51DA4"/>
    <w:rsid w:val="00D5362C"/>
    <w:rsid w:val="00D53AAA"/>
    <w:rsid w:val="00D5761B"/>
    <w:rsid w:val="00D621BC"/>
    <w:rsid w:val="00D71146"/>
    <w:rsid w:val="00D71182"/>
    <w:rsid w:val="00D711B1"/>
    <w:rsid w:val="00D7231B"/>
    <w:rsid w:val="00D738C4"/>
    <w:rsid w:val="00D74D9B"/>
    <w:rsid w:val="00D755AC"/>
    <w:rsid w:val="00D81C67"/>
    <w:rsid w:val="00D8440A"/>
    <w:rsid w:val="00D846B1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404F"/>
    <w:rsid w:val="00DA455D"/>
    <w:rsid w:val="00DA5920"/>
    <w:rsid w:val="00DA6674"/>
    <w:rsid w:val="00DB07C1"/>
    <w:rsid w:val="00DB1CA8"/>
    <w:rsid w:val="00DB425E"/>
    <w:rsid w:val="00DC1053"/>
    <w:rsid w:val="00DC1F46"/>
    <w:rsid w:val="00DC1FEB"/>
    <w:rsid w:val="00DC53AC"/>
    <w:rsid w:val="00DC6D78"/>
    <w:rsid w:val="00DD0E6C"/>
    <w:rsid w:val="00DD3906"/>
    <w:rsid w:val="00DD4216"/>
    <w:rsid w:val="00DD503D"/>
    <w:rsid w:val="00DD577A"/>
    <w:rsid w:val="00DD6383"/>
    <w:rsid w:val="00DE2A1C"/>
    <w:rsid w:val="00DE4778"/>
    <w:rsid w:val="00DF13C3"/>
    <w:rsid w:val="00DF304C"/>
    <w:rsid w:val="00DF587A"/>
    <w:rsid w:val="00E01152"/>
    <w:rsid w:val="00E04955"/>
    <w:rsid w:val="00E10BB6"/>
    <w:rsid w:val="00E11A09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3E61"/>
    <w:rsid w:val="00E377EC"/>
    <w:rsid w:val="00E37919"/>
    <w:rsid w:val="00E41CC0"/>
    <w:rsid w:val="00E42681"/>
    <w:rsid w:val="00E52C91"/>
    <w:rsid w:val="00E55465"/>
    <w:rsid w:val="00E563B6"/>
    <w:rsid w:val="00E56CD2"/>
    <w:rsid w:val="00E63BEB"/>
    <w:rsid w:val="00E65D5C"/>
    <w:rsid w:val="00E67449"/>
    <w:rsid w:val="00E67E21"/>
    <w:rsid w:val="00E70AC5"/>
    <w:rsid w:val="00E71B4D"/>
    <w:rsid w:val="00E728E8"/>
    <w:rsid w:val="00E77A90"/>
    <w:rsid w:val="00E77D51"/>
    <w:rsid w:val="00E80125"/>
    <w:rsid w:val="00E84FF5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5D3"/>
    <w:rsid w:val="00EB0DBB"/>
    <w:rsid w:val="00EB64A0"/>
    <w:rsid w:val="00EC1ED6"/>
    <w:rsid w:val="00EC60A5"/>
    <w:rsid w:val="00EC7508"/>
    <w:rsid w:val="00EC7D87"/>
    <w:rsid w:val="00ED294C"/>
    <w:rsid w:val="00ED359D"/>
    <w:rsid w:val="00ED3864"/>
    <w:rsid w:val="00ED7F77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DDC"/>
    <w:rsid w:val="00F064C7"/>
    <w:rsid w:val="00F10A56"/>
    <w:rsid w:val="00F16DA0"/>
    <w:rsid w:val="00F20E93"/>
    <w:rsid w:val="00F22250"/>
    <w:rsid w:val="00F24126"/>
    <w:rsid w:val="00F254E4"/>
    <w:rsid w:val="00F257B8"/>
    <w:rsid w:val="00F2783F"/>
    <w:rsid w:val="00F34A33"/>
    <w:rsid w:val="00F35CC7"/>
    <w:rsid w:val="00F41738"/>
    <w:rsid w:val="00F41B63"/>
    <w:rsid w:val="00F4318E"/>
    <w:rsid w:val="00F473D7"/>
    <w:rsid w:val="00F51A1A"/>
    <w:rsid w:val="00F537DC"/>
    <w:rsid w:val="00F56701"/>
    <w:rsid w:val="00F56D71"/>
    <w:rsid w:val="00F6142E"/>
    <w:rsid w:val="00F669F7"/>
    <w:rsid w:val="00F678E3"/>
    <w:rsid w:val="00F72F0A"/>
    <w:rsid w:val="00F7550B"/>
    <w:rsid w:val="00F75C70"/>
    <w:rsid w:val="00F76B04"/>
    <w:rsid w:val="00F7704C"/>
    <w:rsid w:val="00F80CB4"/>
    <w:rsid w:val="00F8754A"/>
    <w:rsid w:val="00F90F51"/>
    <w:rsid w:val="00F90FCA"/>
    <w:rsid w:val="00F92281"/>
    <w:rsid w:val="00F93BF2"/>
    <w:rsid w:val="00F95A5C"/>
    <w:rsid w:val="00F9620B"/>
    <w:rsid w:val="00FA06AC"/>
    <w:rsid w:val="00FA5BB0"/>
    <w:rsid w:val="00FB3182"/>
    <w:rsid w:val="00FB3671"/>
    <w:rsid w:val="00FB37E3"/>
    <w:rsid w:val="00FB7FE8"/>
    <w:rsid w:val="00FC0F24"/>
    <w:rsid w:val="00FC5097"/>
    <w:rsid w:val="00FC54E8"/>
    <w:rsid w:val="00FD20A1"/>
    <w:rsid w:val="00FD21AC"/>
    <w:rsid w:val="00FD2D2A"/>
    <w:rsid w:val="00FD346C"/>
    <w:rsid w:val="00FD79D0"/>
    <w:rsid w:val="00FD7D64"/>
    <w:rsid w:val="00FE05E4"/>
    <w:rsid w:val="00FE0B68"/>
    <w:rsid w:val="00FE34FF"/>
    <w:rsid w:val="00FE61A6"/>
    <w:rsid w:val="00FF11F2"/>
    <w:rsid w:val="00FF15B9"/>
    <w:rsid w:val="00FF328F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39</cp:revision>
  <cp:lastPrinted>2021-10-19T16:38:00Z</cp:lastPrinted>
  <dcterms:created xsi:type="dcterms:W3CDTF">2022-02-18T01:49:00Z</dcterms:created>
  <dcterms:modified xsi:type="dcterms:W3CDTF">2022-04-01T03:37:00Z</dcterms:modified>
</cp:coreProperties>
</file>